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7C446D" w:rsidTr="00F62E02">
        <w:trPr>
          <w:trHeight w:val="2781"/>
        </w:trPr>
        <w:tc>
          <w:tcPr>
            <w:tcW w:w="10948" w:type="dxa"/>
            <w:gridSpan w:val="2"/>
            <w:tcBorders>
              <w:top w:val="double" w:sz="4" w:space="0" w:color="auto"/>
              <w:bottom w:val="double" w:sz="4" w:space="0" w:color="auto"/>
            </w:tcBorders>
          </w:tcPr>
          <w:p w:rsidR="007C446D" w:rsidRDefault="007C446D" w:rsidP="00F62E02">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7C446D" w:rsidRDefault="007C446D" w:rsidP="00F62E02">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7C446D" w:rsidRDefault="007C446D" w:rsidP="00F62E02">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7C446D" w:rsidRDefault="007C446D" w:rsidP="00F62E02">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7C446D" w:rsidTr="00F62E02">
        <w:trPr>
          <w:trHeight w:val="435"/>
        </w:trPr>
        <w:tc>
          <w:tcPr>
            <w:tcW w:w="5305" w:type="dxa"/>
            <w:tcBorders>
              <w:top w:val="double" w:sz="4" w:space="0" w:color="000000"/>
              <w:left w:val="double" w:sz="4" w:space="0" w:color="000000"/>
              <w:bottom w:val="double" w:sz="4" w:space="0" w:color="000000"/>
              <w:right w:val="nil"/>
            </w:tcBorders>
          </w:tcPr>
          <w:p w:rsidR="007C446D" w:rsidRDefault="007C446D" w:rsidP="00F62E02">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16(264)</w:t>
            </w:r>
          </w:p>
        </w:tc>
        <w:tc>
          <w:tcPr>
            <w:tcW w:w="5643" w:type="dxa"/>
            <w:tcBorders>
              <w:top w:val="double" w:sz="4" w:space="0" w:color="000000"/>
              <w:left w:val="nil"/>
              <w:bottom w:val="double" w:sz="4" w:space="0" w:color="000000"/>
              <w:right w:val="double" w:sz="4" w:space="0" w:color="000000"/>
            </w:tcBorders>
          </w:tcPr>
          <w:p w:rsidR="007C446D" w:rsidRDefault="007C446D" w:rsidP="00F62E02">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15 сентября 2022 года</w:t>
            </w:r>
          </w:p>
        </w:tc>
      </w:tr>
      <w:tr w:rsidR="007C446D" w:rsidTr="00322EF3">
        <w:trPr>
          <w:trHeight w:val="1958"/>
        </w:trPr>
        <w:tc>
          <w:tcPr>
            <w:tcW w:w="10948" w:type="dxa"/>
            <w:gridSpan w:val="2"/>
            <w:tcBorders>
              <w:top w:val="double" w:sz="4" w:space="0" w:color="auto"/>
              <w:bottom w:val="double" w:sz="4" w:space="0" w:color="auto"/>
            </w:tcBorders>
          </w:tcPr>
          <w:p w:rsidR="007C446D" w:rsidRPr="00D01D4F" w:rsidRDefault="007C446D" w:rsidP="00F62E02">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7C446D" w:rsidRDefault="007C446D" w:rsidP="00F0191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22EF3">
              <w:rPr>
                <w:rFonts w:ascii="Times New Roman" w:eastAsia="Arial Unicode MS" w:hAnsi="Times New Roman"/>
                <w:color w:val="000000"/>
                <w:sz w:val="18"/>
                <w:szCs w:val="18"/>
                <w:lang w:eastAsia="zh-CN"/>
              </w:rPr>
              <w:t xml:space="preserve">от 14 сентября </w:t>
            </w:r>
            <w:r>
              <w:rPr>
                <w:rFonts w:ascii="Times New Roman" w:eastAsia="Arial Unicode MS" w:hAnsi="Times New Roman"/>
                <w:color w:val="000000"/>
                <w:sz w:val="18"/>
                <w:szCs w:val="18"/>
                <w:lang w:eastAsia="zh-CN"/>
              </w:rPr>
              <w:t>2022 года № 153 «О</w:t>
            </w:r>
            <w:r w:rsidRPr="00322EF3">
              <w:rPr>
                <w:rFonts w:ascii="Times New Roman" w:eastAsia="Arial Unicode MS" w:hAnsi="Times New Roman"/>
                <w:color w:val="000000"/>
                <w:sz w:val="18"/>
                <w:szCs w:val="18"/>
                <w:lang w:eastAsia="zh-CN"/>
              </w:rPr>
              <w:t xml:space="preserve"> преобразовании  всех поселений, входящих в состав  Притобольного района Курганской области, путем их  объединения</w:t>
            </w:r>
            <w:r>
              <w:rPr>
                <w:rFonts w:ascii="Times New Roman" w:eastAsia="Arial Unicode MS" w:hAnsi="Times New Roman"/>
                <w:color w:val="000000"/>
                <w:sz w:val="18"/>
                <w:szCs w:val="18"/>
                <w:lang w:eastAsia="zh-CN"/>
              </w:rPr>
              <w:t>».</w:t>
            </w:r>
          </w:p>
          <w:p w:rsidR="007C446D" w:rsidRDefault="007C446D" w:rsidP="00322EF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22EF3">
              <w:rPr>
                <w:rFonts w:ascii="Times New Roman" w:eastAsia="Arial Unicode MS" w:hAnsi="Times New Roman"/>
                <w:color w:val="000000"/>
                <w:sz w:val="18"/>
                <w:szCs w:val="18"/>
                <w:lang w:eastAsia="zh-CN"/>
              </w:rPr>
              <w:t>от 14 сентябр</w:t>
            </w:r>
            <w:r>
              <w:rPr>
                <w:rFonts w:ascii="Times New Roman" w:eastAsia="Arial Unicode MS" w:hAnsi="Times New Roman"/>
                <w:color w:val="000000"/>
                <w:sz w:val="18"/>
                <w:szCs w:val="18"/>
                <w:lang w:eastAsia="zh-CN"/>
              </w:rPr>
              <w:t>я 2022 года № 154 «</w:t>
            </w:r>
            <w:r w:rsidRPr="00322EF3">
              <w:rPr>
                <w:rFonts w:ascii="Times New Roman" w:eastAsia="Arial Unicode MS" w:hAnsi="Times New Roman"/>
                <w:color w:val="000000"/>
                <w:sz w:val="18"/>
                <w:szCs w:val="18"/>
                <w:lang w:eastAsia="zh-CN"/>
              </w:rPr>
              <w:t>Об утверждении Правил предоставления и распределения иных межбюджетных трансфертов из районного бюджета бюджетам сельских поселений Притобольного района на цели поощрения муниципальных  управленческих команд в 2022 году</w:t>
            </w:r>
            <w:r>
              <w:rPr>
                <w:rFonts w:ascii="Times New Roman" w:eastAsia="Arial Unicode MS" w:hAnsi="Times New Roman"/>
                <w:color w:val="000000"/>
                <w:sz w:val="18"/>
                <w:szCs w:val="18"/>
                <w:lang w:eastAsia="zh-CN"/>
              </w:rPr>
              <w:t>».</w:t>
            </w:r>
          </w:p>
          <w:p w:rsidR="007C446D" w:rsidRDefault="007C446D" w:rsidP="00322EF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22EF3">
              <w:rPr>
                <w:rFonts w:ascii="Times New Roman" w:eastAsia="Arial Unicode MS" w:hAnsi="Times New Roman"/>
                <w:color w:val="000000"/>
                <w:sz w:val="18"/>
                <w:szCs w:val="18"/>
                <w:lang w:eastAsia="zh-CN"/>
              </w:rPr>
              <w:t>от 14 сентября 2022 года  № 157</w:t>
            </w:r>
            <w:r>
              <w:rPr>
                <w:rFonts w:ascii="Times New Roman" w:eastAsia="Arial Unicode MS" w:hAnsi="Times New Roman"/>
                <w:color w:val="000000"/>
                <w:sz w:val="18"/>
                <w:szCs w:val="18"/>
                <w:lang w:eastAsia="zh-CN"/>
              </w:rPr>
              <w:t xml:space="preserve"> «</w:t>
            </w:r>
            <w:r w:rsidRPr="00322EF3">
              <w:rPr>
                <w:rFonts w:ascii="Times New Roman" w:eastAsia="Arial Unicode MS" w:hAnsi="Times New Roman"/>
                <w:color w:val="000000"/>
                <w:sz w:val="18"/>
                <w:szCs w:val="18"/>
                <w:lang w:eastAsia="zh-CN"/>
              </w:rPr>
              <w:t>О  внесении  изменения  в   решение</w:t>
            </w:r>
            <w:r>
              <w:rPr>
                <w:rFonts w:ascii="Times New Roman" w:eastAsia="Arial Unicode MS" w:hAnsi="Times New Roman"/>
                <w:color w:val="000000"/>
                <w:sz w:val="18"/>
                <w:szCs w:val="18"/>
                <w:lang w:eastAsia="zh-CN"/>
              </w:rPr>
              <w:t xml:space="preserve"> </w:t>
            </w:r>
            <w:r w:rsidRPr="00322EF3">
              <w:rPr>
                <w:rFonts w:ascii="Times New Roman" w:eastAsia="Arial Unicode MS" w:hAnsi="Times New Roman"/>
                <w:color w:val="000000"/>
                <w:sz w:val="18"/>
                <w:szCs w:val="18"/>
                <w:lang w:eastAsia="zh-CN"/>
              </w:rPr>
              <w:t>Притобольной  районной  Думы   от</w:t>
            </w:r>
            <w:r>
              <w:rPr>
                <w:rFonts w:ascii="Times New Roman" w:eastAsia="Arial Unicode MS" w:hAnsi="Times New Roman"/>
                <w:color w:val="000000"/>
                <w:sz w:val="18"/>
                <w:szCs w:val="18"/>
                <w:lang w:eastAsia="zh-CN"/>
              </w:rPr>
              <w:t xml:space="preserve"> 23 декабря 2020  года № </w:t>
            </w:r>
            <w:r w:rsidRPr="00322EF3">
              <w:rPr>
                <w:rFonts w:ascii="Times New Roman" w:eastAsia="Arial Unicode MS" w:hAnsi="Times New Roman"/>
                <w:color w:val="000000"/>
                <w:sz w:val="18"/>
                <w:szCs w:val="18"/>
                <w:lang w:eastAsia="zh-CN"/>
              </w:rPr>
              <w:t>33 «Об утверждении Положения об определении размера и условий оплаты труда Главы Притобольного района,</w:t>
            </w:r>
            <w:r>
              <w:rPr>
                <w:rFonts w:ascii="Times New Roman" w:eastAsia="Arial Unicode MS" w:hAnsi="Times New Roman"/>
                <w:color w:val="000000"/>
                <w:sz w:val="18"/>
                <w:szCs w:val="18"/>
                <w:lang w:eastAsia="zh-CN"/>
              </w:rPr>
              <w:t xml:space="preserve"> </w:t>
            </w:r>
            <w:r w:rsidRPr="00322EF3">
              <w:rPr>
                <w:rFonts w:ascii="Times New Roman" w:eastAsia="Arial Unicode MS" w:hAnsi="Times New Roman"/>
                <w:color w:val="000000"/>
                <w:sz w:val="18"/>
                <w:szCs w:val="18"/>
                <w:lang w:eastAsia="zh-CN"/>
              </w:rPr>
              <w:t xml:space="preserve">осуществляющего свои полномочия на </w:t>
            </w:r>
            <w:r>
              <w:rPr>
                <w:rFonts w:ascii="Times New Roman" w:eastAsia="Arial Unicode MS" w:hAnsi="Times New Roman"/>
                <w:color w:val="000000"/>
                <w:sz w:val="18"/>
                <w:szCs w:val="18"/>
                <w:lang w:eastAsia="zh-CN"/>
              </w:rPr>
              <w:t xml:space="preserve">постоянной </w:t>
            </w:r>
            <w:r w:rsidRPr="00322EF3">
              <w:rPr>
                <w:rFonts w:ascii="Times New Roman" w:eastAsia="Arial Unicode MS" w:hAnsi="Times New Roman"/>
                <w:color w:val="000000"/>
                <w:sz w:val="18"/>
                <w:szCs w:val="18"/>
                <w:lang w:eastAsia="zh-CN"/>
              </w:rPr>
              <w:t>основе»</w:t>
            </w:r>
            <w:r>
              <w:rPr>
                <w:rFonts w:ascii="Times New Roman" w:eastAsia="Arial Unicode MS" w:hAnsi="Times New Roman"/>
                <w:color w:val="000000"/>
                <w:sz w:val="18"/>
                <w:szCs w:val="18"/>
                <w:lang w:eastAsia="zh-CN"/>
              </w:rPr>
              <w:t>.</w:t>
            </w:r>
          </w:p>
          <w:p w:rsidR="007C446D" w:rsidRDefault="007C446D" w:rsidP="00322EF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22EF3">
              <w:rPr>
                <w:rFonts w:ascii="Times New Roman" w:eastAsia="Arial Unicode MS" w:hAnsi="Times New Roman"/>
                <w:color w:val="000000"/>
                <w:sz w:val="18"/>
                <w:szCs w:val="18"/>
                <w:lang w:eastAsia="zh-CN"/>
              </w:rPr>
              <w:t>от 14 сентября 202</w:t>
            </w:r>
            <w:r>
              <w:rPr>
                <w:rFonts w:ascii="Times New Roman" w:eastAsia="Arial Unicode MS" w:hAnsi="Times New Roman"/>
                <w:color w:val="000000"/>
                <w:sz w:val="18"/>
                <w:szCs w:val="18"/>
                <w:lang w:eastAsia="zh-CN"/>
              </w:rPr>
              <w:t>2 года  № 158 «</w:t>
            </w:r>
            <w:r w:rsidRPr="00322EF3">
              <w:rPr>
                <w:rFonts w:ascii="Times New Roman" w:eastAsia="Arial Unicode MS" w:hAnsi="Times New Roman"/>
                <w:color w:val="000000"/>
                <w:sz w:val="18"/>
                <w:szCs w:val="18"/>
                <w:lang w:eastAsia="zh-CN"/>
              </w:rPr>
              <w:t xml:space="preserve">Об </w:t>
            </w:r>
            <w:r>
              <w:rPr>
                <w:rFonts w:ascii="Times New Roman" w:eastAsia="Arial Unicode MS" w:hAnsi="Times New Roman"/>
                <w:color w:val="000000"/>
                <w:sz w:val="18"/>
                <w:szCs w:val="18"/>
                <w:lang w:eastAsia="zh-CN"/>
              </w:rPr>
              <w:t xml:space="preserve">утверждении Схемы </w:t>
            </w:r>
            <w:r w:rsidRPr="00322EF3">
              <w:rPr>
                <w:rFonts w:ascii="Times New Roman" w:eastAsia="Arial Unicode MS" w:hAnsi="Times New Roman"/>
                <w:color w:val="000000"/>
                <w:sz w:val="18"/>
                <w:szCs w:val="18"/>
                <w:lang w:eastAsia="zh-CN"/>
              </w:rPr>
              <w:t>должностных окладов по должностям  муниципальной службы  в органах местного самоуправления Притобольного района</w:t>
            </w:r>
            <w:r>
              <w:rPr>
                <w:rFonts w:ascii="Times New Roman" w:eastAsia="Arial Unicode MS" w:hAnsi="Times New Roman"/>
                <w:color w:val="000000"/>
                <w:sz w:val="18"/>
                <w:szCs w:val="18"/>
                <w:lang w:eastAsia="zh-CN"/>
              </w:rPr>
              <w:t>».</w:t>
            </w:r>
          </w:p>
          <w:p w:rsidR="007C446D" w:rsidRDefault="007C446D" w:rsidP="00F62E02">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13</w:t>
            </w:r>
            <w:r w:rsidRPr="00F62E02">
              <w:rPr>
                <w:rFonts w:ascii="Times New Roman" w:eastAsia="Arial Unicode MS" w:hAnsi="Times New Roman"/>
                <w:color w:val="000000"/>
                <w:sz w:val="18"/>
                <w:szCs w:val="18"/>
                <w:lang w:eastAsia="zh-CN"/>
              </w:rPr>
              <w:t xml:space="preserve"> сентября 2022 года № 232</w:t>
            </w:r>
            <w:r>
              <w:rPr>
                <w:rFonts w:ascii="Times New Roman" w:eastAsia="Arial Unicode MS" w:hAnsi="Times New Roman"/>
                <w:color w:val="000000"/>
                <w:sz w:val="18"/>
                <w:szCs w:val="18"/>
                <w:lang w:eastAsia="zh-CN"/>
              </w:rPr>
              <w:t xml:space="preserve"> «</w:t>
            </w:r>
            <w:r w:rsidRPr="00F62E02">
              <w:rPr>
                <w:rFonts w:ascii="Times New Roman" w:eastAsia="Arial Unicode MS" w:hAnsi="Times New Roman"/>
                <w:color w:val="000000"/>
                <w:sz w:val="18"/>
                <w:szCs w:val="18"/>
                <w:lang w:eastAsia="zh-CN"/>
              </w:rPr>
              <w:t>Об утверждении положения о  комиссии  по оценке последствий</w:t>
            </w:r>
            <w:r>
              <w:rPr>
                <w:rFonts w:ascii="Times New Roman" w:eastAsia="Arial Unicode MS" w:hAnsi="Times New Roman"/>
                <w:color w:val="000000"/>
                <w:sz w:val="18"/>
                <w:szCs w:val="18"/>
                <w:lang w:eastAsia="zh-CN"/>
              </w:rPr>
              <w:t xml:space="preserve"> </w:t>
            </w:r>
            <w:r w:rsidRPr="00F62E02">
              <w:rPr>
                <w:rFonts w:ascii="Times New Roman" w:eastAsia="Arial Unicode MS" w:hAnsi="Times New Roman"/>
                <w:color w:val="000000"/>
                <w:sz w:val="18"/>
                <w:szCs w:val="18"/>
                <w:lang w:eastAsia="zh-CN"/>
              </w:rPr>
              <w:t>принятия  решения о  реорганизации</w:t>
            </w:r>
            <w:r>
              <w:rPr>
                <w:rFonts w:ascii="Times New Roman" w:eastAsia="Arial Unicode MS" w:hAnsi="Times New Roman"/>
                <w:color w:val="000000"/>
                <w:sz w:val="18"/>
                <w:szCs w:val="18"/>
                <w:lang w:eastAsia="zh-CN"/>
              </w:rPr>
              <w:t xml:space="preserve"> или ликвидации </w:t>
            </w:r>
            <w:r w:rsidRPr="00F62E02">
              <w:rPr>
                <w:rFonts w:ascii="Times New Roman" w:eastAsia="Arial Unicode MS" w:hAnsi="Times New Roman"/>
                <w:color w:val="000000"/>
                <w:sz w:val="18"/>
                <w:szCs w:val="18"/>
                <w:lang w:eastAsia="zh-CN"/>
              </w:rPr>
              <w:t>образовательной</w:t>
            </w:r>
            <w:r>
              <w:rPr>
                <w:rFonts w:ascii="Times New Roman" w:eastAsia="Arial Unicode MS" w:hAnsi="Times New Roman"/>
                <w:color w:val="000000"/>
                <w:sz w:val="18"/>
                <w:szCs w:val="18"/>
                <w:lang w:eastAsia="zh-CN"/>
              </w:rPr>
              <w:t xml:space="preserve"> </w:t>
            </w:r>
            <w:r w:rsidRPr="00F62E02">
              <w:rPr>
                <w:rFonts w:ascii="Times New Roman" w:eastAsia="Arial Unicode MS" w:hAnsi="Times New Roman"/>
                <w:color w:val="000000"/>
                <w:sz w:val="18"/>
                <w:szCs w:val="18"/>
                <w:lang w:eastAsia="zh-CN"/>
              </w:rPr>
              <w:t>организации Притобольного района</w:t>
            </w:r>
            <w:r>
              <w:rPr>
                <w:rFonts w:ascii="Times New Roman" w:eastAsia="Arial Unicode MS" w:hAnsi="Times New Roman"/>
                <w:color w:val="000000"/>
                <w:sz w:val="18"/>
                <w:szCs w:val="18"/>
                <w:lang w:eastAsia="zh-CN"/>
              </w:rPr>
              <w:t>».</w:t>
            </w:r>
          </w:p>
          <w:p w:rsidR="007C446D" w:rsidRPr="00BD13CB" w:rsidRDefault="007C446D" w:rsidP="00BD13C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13</w:t>
            </w:r>
            <w:r w:rsidRPr="00BD13CB">
              <w:rPr>
                <w:rFonts w:ascii="Times New Roman" w:eastAsia="Arial Unicode MS" w:hAnsi="Times New Roman"/>
                <w:color w:val="000000"/>
                <w:sz w:val="18"/>
                <w:szCs w:val="18"/>
                <w:lang w:eastAsia="zh-CN"/>
              </w:rPr>
              <w:t xml:space="preserve"> сентяб</w:t>
            </w:r>
            <w:r>
              <w:rPr>
                <w:rFonts w:ascii="Times New Roman" w:eastAsia="Arial Unicode MS" w:hAnsi="Times New Roman"/>
                <w:color w:val="000000"/>
                <w:sz w:val="18"/>
                <w:szCs w:val="18"/>
                <w:lang w:eastAsia="zh-CN"/>
              </w:rPr>
              <w:t>ря 2022 года № 233 «</w:t>
            </w:r>
            <w:r w:rsidRPr="00BD13CB">
              <w:rPr>
                <w:rFonts w:ascii="Times New Roman" w:eastAsia="Arial Unicode MS" w:hAnsi="Times New Roman"/>
                <w:color w:val="000000"/>
                <w:sz w:val="18"/>
                <w:szCs w:val="18"/>
                <w:lang w:eastAsia="zh-CN"/>
              </w:rPr>
              <w:t>Об утверждении положения о порядке  учета</w:t>
            </w:r>
            <w:r>
              <w:rPr>
                <w:rFonts w:ascii="Times New Roman" w:eastAsia="Arial Unicode MS" w:hAnsi="Times New Roman"/>
                <w:color w:val="000000"/>
                <w:sz w:val="18"/>
                <w:szCs w:val="18"/>
                <w:lang w:eastAsia="zh-CN"/>
              </w:rPr>
              <w:t xml:space="preserve"> </w:t>
            </w:r>
            <w:r w:rsidRPr="00BD13CB">
              <w:rPr>
                <w:rFonts w:ascii="Times New Roman" w:eastAsia="Arial Unicode MS" w:hAnsi="Times New Roman"/>
                <w:color w:val="000000"/>
                <w:sz w:val="18"/>
                <w:szCs w:val="18"/>
                <w:lang w:eastAsia="zh-CN"/>
              </w:rPr>
              <w:t>мнения жителей сельских населенных</w:t>
            </w:r>
            <w:r>
              <w:rPr>
                <w:rFonts w:ascii="Times New Roman" w:eastAsia="Arial Unicode MS" w:hAnsi="Times New Roman"/>
                <w:color w:val="000000"/>
                <w:sz w:val="18"/>
                <w:szCs w:val="18"/>
                <w:lang w:eastAsia="zh-CN"/>
              </w:rPr>
              <w:t xml:space="preserve"> </w:t>
            </w:r>
            <w:r w:rsidRPr="00BD13CB">
              <w:rPr>
                <w:rFonts w:ascii="Times New Roman" w:eastAsia="Arial Unicode MS" w:hAnsi="Times New Roman"/>
                <w:color w:val="000000"/>
                <w:sz w:val="18"/>
                <w:szCs w:val="18"/>
                <w:lang w:eastAsia="zh-CN"/>
              </w:rPr>
              <w:t>пунктов Притобольного района</w:t>
            </w:r>
            <w:r>
              <w:rPr>
                <w:rFonts w:ascii="Times New Roman" w:eastAsia="Arial Unicode MS" w:hAnsi="Times New Roman"/>
                <w:color w:val="000000"/>
                <w:sz w:val="18"/>
                <w:szCs w:val="18"/>
                <w:lang w:eastAsia="zh-CN"/>
              </w:rPr>
              <w:t xml:space="preserve"> </w:t>
            </w:r>
            <w:r w:rsidRPr="00BD13CB">
              <w:rPr>
                <w:rFonts w:ascii="Times New Roman" w:eastAsia="Arial Unicode MS" w:hAnsi="Times New Roman"/>
                <w:color w:val="000000"/>
                <w:sz w:val="18"/>
                <w:szCs w:val="18"/>
                <w:lang w:eastAsia="zh-CN"/>
              </w:rPr>
              <w:t>при  принятии решения о  реорганизации,</w:t>
            </w:r>
            <w:r>
              <w:rPr>
                <w:rFonts w:ascii="Times New Roman" w:eastAsia="Arial Unicode MS" w:hAnsi="Times New Roman"/>
                <w:color w:val="000000"/>
                <w:sz w:val="18"/>
                <w:szCs w:val="18"/>
                <w:lang w:eastAsia="zh-CN"/>
              </w:rPr>
              <w:t xml:space="preserve"> </w:t>
            </w:r>
            <w:r w:rsidRPr="00BD13CB">
              <w:rPr>
                <w:rFonts w:ascii="Times New Roman" w:eastAsia="Arial Unicode MS" w:hAnsi="Times New Roman"/>
                <w:color w:val="000000"/>
                <w:sz w:val="18"/>
                <w:szCs w:val="18"/>
                <w:lang w:eastAsia="zh-CN"/>
              </w:rPr>
              <w:t>или ликвидации общеобразовательной</w:t>
            </w:r>
            <w:r>
              <w:rPr>
                <w:rFonts w:ascii="Times New Roman" w:eastAsia="Arial Unicode MS" w:hAnsi="Times New Roman"/>
                <w:color w:val="000000"/>
                <w:sz w:val="18"/>
                <w:szCs w:val="18"/>
                <w:lang w:eastAsia="zh-CN"/>
              </w:rPr>
              <w:t xml:space="preserve"> </w:t>
            </w:r>
            <w:r w:rsidRPr="00BD13CB">
              <w:rPr>
                <w:rFonts w:ascii="Times New Roman" w:eastAsia="Arial Unicode MS" w:hAnsi="Times New Roman"/>
                <w:color w:val="000000"/>
                <w:sz w:val="18"/>
                <w:szCs w:val="18"/>
                <w:lang w:eastAsia="zh-CN"/>
              </w:rPr>
              <w:t>организации Притобольного района</w:t>
            </w:r>
            <w:r>
              <w:rPr>
                <w:rFonts w:ascii="Times New Roman" w:eastAsia="Arial Unicode MS" w:hAnsi="Times New Roman"/>
                <w:color w:val="000000"/>
                <w:sz w:val="18"/>
                <w:szCs w:val="18"/>
                <w:lang w:eastAsia="zh-CN"/>
              </w:rPr>
              <w:t>»</w:t>
            </w:r>
            <w:r w:rsidRPr="00BD13CB">
              <w:rPr>
                <w:rFonts w:ascii="Times New Roman" w:eastAsia="Arial Unicode MS" w:hAnsi="Times New Roman"/>
                <w:color w:val="000000"/>
                <w:sz w:val="18"/>
                <w:szCs w:val="18"/>
                <w:lang w:eastAsia="zh-CN"/>
              </w:rPr>
              <w:t>.</w:t>
            </w:r>
          </w:p>
        </w:tc>
      </w:tr>
      <w:bookmarkEnd w:id="0"/>
    </w:tbl>
    <w:p w:rsidR="007C446D" w:rsidRDefault="007C446D" w:rsidP="00551D13">
      <w:pPr>
        <w:spacing w:after="0"/>
        <w:rPr>
          <w:rFonts w:ascii="Times New Roman" w:hAnsi="Times New Roman"/>
          <w:sz w:val="18"/>
          <w:szCs w:val="18"/>
        </w:rPr>
      </w:pPr>
    </w:p>
    <w:p w:rsidR="007C446D" w:rsidRPr="00551D13" w:rsidRDefault="007C446D" w:rsidP="00551D1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551D13">
        <w:rPr>
          <w:rFonts w:ascii="Times New Roman" w:hAnsi="Times New Roman"/>
          <w:b/>
          <w:bCs/>
          <w:sz w:val="18"/>
          <w:szCs w:val="18"/>
        </w:rPr>
        <w:t>РОССИЙСКАЯ ФЕДЕРАЦИЯ</w:t>
      </w:r>
    </w:p>
    <w:p w:rsidR="007C446D" w:rsidRPr="00551D13" w:rsidRDefault="007C446D" w:rsidP="00551D1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551D13">
        <w:rPr>
          <w:rFonts w:ascii="Times New Roman" w:hAnsi="Times New Roman"/>
          <w:b/>
          <w:bCs/>
          <w:sz w:val="18"/>
          <w:szCs w:val="18"/>
        </w:rPr>
        <w:t>КУРГАНСКАЯ ОБЛАСТЬ</w:t>
      </w:r>
    </w:p>
    <w:p w:rsidR="007C446D" w:rsidRPr="00551D13" w:rsidRDefault="007C446D" w:rsidP="00551D13">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551D13">
        <w:rPr>
          <w:rFonts w:ascii="Times New Roman" w:hAnsi="Times New Roman"/>
          <w:b/>
          <w:bCs/>
          <w:sz w:val="18"/>
          <w:szCs w:val="18"/>
        </w:rPr>
        <w:t>ПРИТОБОЛЬНЫЙ РАЙОН</w:t>
      </w:r>
    </w:p>
    <w:p w:rsidR="007C446D" w:rsidRPr="00551D13" w:rsidRDefault="007C446D" w:rsidP="00551D13">
      <w:pPr>
        <w:tabs>
          <w:tab w:val="left" w:pos="709"/>
        </w:tabs>
        <w:suppressAutoHyphens/>
        <w:autoSpaceDE w:val="0"/>
        <w:autoSpaceDN w:val="0"/>
        <w:adjustRightInd w:val="0"/>
        <w:spacing w:after="0" w:line="274" w:lineRule="atLeast"/>
        <w:ind w:left="10" w:firstLine="240"/>
        <w:jc w:val="center"/>
        <w:rPr>
          <w:rFonts w:ascii="Times New Roman" w:hAnsi="Times New Roman"/>
          <w:sz w:val="18"/>
          <w:szCs w:val="18"/>
        </w:rPr>
      </w:pPr>
      <w:r w:rsidRPr="00551D13">
        <w:rPr>
          <w:rFonts w:ascii="Times New Roman" w:hAnsi="Times New Roman"/>
          <w:b/>
          <w:bCs/>
          <w:sz w:val="18"/>
          <w:szCs w:val="18"/>
        </w:rPr>
        <w:t>ПРИТОБОЛЬНАЯ РАЙОННАЯ ДУМА</w:t>
      </w:r>
    </w:p>
    <w:p w:rsidR="007C446D" w:rsidRPr="00551D13" w:rsidRDefault="007C446D" w:rsidP="00551D13">
      <w:pPr>
        <w:tabs>
          <w:tab w:val="left" w:pos="709"/>
        </w:tabs>
        <w:suppressAutoHyphens/>
        <w:autoSpaceDE w:val="0"/>
        <w:autoSpaceDN w:val="0"/>
        <w:adjustRightInd w:val="0"/>
        <w:spacing w:after="0" w:line="100" w:lineRule="atLeast"/>
        <w:jc w:val="center"/>
        <w:rPr>
          <w:rFonts w:ascii="Times New Roman" w:hAnsi="Times New Roman"/>
          <w:sz w:val="18"/>
          <w:szCs w:val="18"/>
        </w:rPr>
      </w:pPr>
      <w:r w:rsidRPr="00551D13">
        <w:rPr>
          <w:rFonts w:ascii="Times New Roman" w:hAnsi="Times New Roman"/>
          <w:b/>
          <w:bCs/>
          <w:sz w:val="18"/>
          <w:szCs w:val="18"/>
        </w:rPr>
        <w:t>РЕШЕНИЕ</w:t>
      </w:r>
    </w:p>
    <w:p w:rsidR="007C446D" w:rsidRPr="00551D13" w:rsidRDefault="007C446D" w:rsidP="00551D13">
      <w:pPr>
        <w:tabs>
          <w:tab w:val="left" w:leader="underscore" w:pos="1109"/>
          <w:tab w:val="left" w:leader="underscore" w:pos="2923"/>
          <w:tab w:val="left" w:pos="8213"/>
        </w:tabs>
        <w:suppressAutoHyphens/>
        <w:autoSpaceDE w:val="0"/>
        <w:autoSpaceDN w:val="0"/>
        <w:adjustRightInd w:val="0"/>
        <w:spacing w:before="62" w:after="0" w:line="100" w:lineRule="atLeast"/>
        <w:ind w:right="6803"/>
        <w:jc w:val="both"/>
        <w:rPr>
          <w:rFonts w:ascii="Times New Roman" w:hAnsi="Times New Roman"/>
          <w:b/>
          <w:sz w:val="18"/>
          <w:szCs w:val="18"/>
        </w:rPr>
      </w:pPr>
      <w:r w:rsidRPr="00551D13">
        <w:rPr>
          <w:rFonts w:ascii="Times New Roman" w:hAnsi="Times New Roman"/>
          <w:b/>
          <w:sz w:val="18"/>
          <w:szCs w:val="18"/>
        </w:rPr>
        <w:t xml:space="preserve">от  14 сентября 2022 года № 153 с. Глядянское </w:t>
      </w:r>
      <w:r w:rsidRPr="00551D13">
        <w:rPr>
          <w:rFonts w:ascii="Times New Roman" w:hAnsi="Times New Roman"/>
          <w:b/>
          <w:bCs/>
          <w:color w:val="000000"/>
          <w:sz w:val="18"/>
          <w:szCs w:val="18"/>
        </w:rPr>
        <w:t>О  преобразовании  всех поселений, входящих в состав  Притобольного района Курганской области, путем их  объединения</w:t>
      </w:r>
      <w:r w:rsidRPr="00551D13">
        <w:rPr>
          <w:rFonts w:ascii="Times New Roman" w:hAnsi="Times New Roman"/>
          <w:color w:val="000000"/>
          <w:sz w:val="18"/>
          <w:szCs w:val="18"/>
        </w:rPr>
        <w:t xml:space="preserve"> </w:t>
      </w:r>
    </w:p>
    <w:p w:rsidR="007C446D" w:rsidRPr="00551D13" w:rsidRDefault="007C446D" w:rsidP="00551D13">
      <w:pPr>
        <w:shd w:val="clear" w:color="auto" w:fill="FFFFFF"/>
        <w:spacing w:after="0" w:line="240" w:lineRule="auto"/>
        <w:ind w:firstLine="720"/>
        <w:jc w:val="both"/>
        <w:rPr>
          <w:rFonts w:ascii="Times New Roman" w:hAnsi="Times New Roman"/>
          <w:color w:val="000000"/>
          <w:sz w:val="18"/>
          <w:szCs w:val="18"/>
        </w:rPr>
      </w:pPr>
      <w:r w:rsidRPr="00551D13">
        <w:rPr>
          <w:rFonts w:ascii="Times New Roman" w:hAnsi="Times New Roman"/>
          <w:color w:val="000000"/>
          <w:sz w:val="18"/>
          <w:szCs w:val="18"/>
        </w:rPr>
        <w:t xml:space="preserve">В соответствии со статьями 13, 28 Федерального закона от 6 октября 2003 года № 131-Ф3 «Об общих принципах организации местного самоуправления в Российской Федерации», Уставом Притобольного района Курганской области, на основании протокола и заключения о результатах публичных слушаний от 30 августа 2022 года, подтверждающих выявленное по результатам проведения публичных слушаний согласие населения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Притобольная районная Дума </w:t>
      </w:r>
    </w:p>
    <w:p w:rsidR="007C446D" w:rsidRPr="00551D13" w:rsidRDefault="007C446D" w:rsidP="00551D13">
      <w:pPr>
        <w:shd w:val="clear" w:color="auto" w:fill="FFFFFF"/>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РЕШИЛА:</w:t>
      </w:r>
    </w:p>
    <w:p w:rsidR="007C446D" w:rsidRPr="00551D13" w:rsidRDefault="007C446D" w:rsidP="00551D13">
      <w:pPr>
        <w:spacing w:after="0" w:line="240" w:lineRule="auto"/>
        <w:ind w:firstLine="720"/>
        <w:jc w:val="both"/>
        <w:rPr>
          <w:rFonts w:ascii="Times New Roman" w:hAnsi="Times New Roman"/>
          <w:sz w:val="18"/>
          <w:szCs w:val="18"/>
        </w:rPr>
      </w:pPr>
      <w:r w:rsidRPr="00551D13">
        <w:rPr>
          <w:rFonts w:ascii="Times New Roman" w:hAnsi="Times New Roman"/>
          <w:bCs/>
          <w:color w:val="000000"/>
          <w:sz w:val="18"/>
          <w:szCs w:val="18"/>
        </w:rPr>
        <w:t xml:space="preserve">1. Выразить согласие населения Притобольного района Курганской области на преобразование </w:t>
      </w:r>
      <w:r w:rsidRPr="00551D13">
        <w:rPr>
          <w:rFonts w:ascii="Times New Roman" w:hAnsi="Times New Roman"/>
          <w:sz w:val="18"/>
          <w:szCs w:val="18"/>
        </w:rPr>
        <w:t>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муниципального округа:</w:t>
      </w:r>
    </w:p>
    <w:p w:rsidR="007C446D" w:rsidRPr="00551D13" w:rsidRDefault="007C446D" w:rsidP="00551D13">
      <w:pPr>
        <w:spacing w:after="0" w:line="240" w:lineRule="auto"/>
        <w:ind w:firstLine="720"/>
        <w:jc w:val="both"/>
        <w:rPr>
          <w:rFonts w:ascii="Times New Roman" w:hAnsi="Times New Roman"/>
          <w:sz w:val="18"/>
          <w:szCs w:val="18"/>
        </w:rPr>
      </w:pPr>
      <w:r w:rsidRPr="00551D13">
        <w:rPr>
          <w:rFonts w:ascii="Times New Roman" w:hAnsi="Times New Roman"/>
          <w:sz w:val="18"/>
          <w:szCs w:val="18"/>
        </w:rPr>
        <w:t>-   с наименованием: Притобольный муниципальный округ Курганской области;</w:t>
      </w:r>
    </w:p>
    <w:p w:rsidR="007C446D" w:rsidRPr="00551D13" w:rsidRDefault="007C446D" w:rsidP="00551D13">
      <w:pPr>
        <w:spacing w:after="0" w:line="240" w:lineRule="auto"/>
        <w:ind w:firstLine="720"/>
        <w:jc w:val="both"/>
        <w:rPr>
          <w:rFonts w:ascii="Times New Roman" w:hAnsi="Times New Roman"/>
          <w:sz w:val="18"/>
          <w:szCs w:val="18"/>
        </w:rPr>
      </w:pPr>
      <w:r w:rsidRPr="00551D13">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7C446D" w:rsidRPr="00551D13" w:rsidRDefault="007C446D" w:rsidP="00551D13">
      <w:pPr>
        <w:shd w:val="clear" w:color="auto" w:fill="FFFFFF"/>
        <w:spacing w:after="0" w:line="240" w:lineRule="auto"/>
        <w:ind w:firstLine="720"/>
        <w:jc w:val="both"/>
        <w:rPr>
          <w:rFonts w:ascii="Times New Roman" w:hAnsi="Times New Roman"/>
          <w:bCs/>
          <w:color w:val="000000"/>
          <w:sz w:val="18"/>
          <w:szCs w:val="18"/>
        </w:rPr>
      </w:pPr>
      <w:r w:rsidRPr="00551D13">
        <w:rPr>
          <w:rFonts w:ascii="Times New Roman" w:hAnsi="Times New Roman"/>
          <w:bCs/>
          <w:color w:val="000000"/>
          <w:sz w:val="18"/>
          <w:szCs w:val="18"/>
        </w:rPr>
        <w:t>2. Разработать и внести в порядке законодательной инициативы в Курганскую областную Думу проект закона Курганской области «О преобразовании поселений, входящих в состав Притобольного района Курганской области, путем их объединения».</w:t>
      </w:r>
    </w:p>
    <w:p w:rsidR="007C446D" w:rsidRPr="00551D13" w:rsidRDefault="007C446D" w:rsidP="00551D13">
      <w:pPr>
        <w:shd w:val="clear" w:color="auto" w:fill="FFFFFF"/>
        <w:spacing w:after="0" w:line="240" w:lineRule="auto"/>
        <w:ind w:firstLine="720"/>
        <w:jc w:val="both"/>
        <w:rPr>
          <w:rFonts w:ascii="Times New Roman" w:hAnsi="Times New Roman"/>
          <w:bCs/>
          <w:color w:val="000000"/>
          <w:sz w:val="18"/>
          <w:szCs w:val="18"/>
        </w:rPr>
      </w:pPr>
      <w:r w:rsidRPr="00551D13">
        <w:rPr>
          <w:rFonts w:ascii="Times New Roman" w:hAnsi="Times New Roman"/>
          <w:bCs/>
          <w:color w:val="000000"/>
          <w:sz w:val="18"/>
          <w:szCs w:val="18"/>
        </w:rPr>
        <w:t>3. Направить настоящее решение в представительные органы всех поселений, входящих в состав Притобольного района Курганской области.</w:t>
      </w:r>
    </w:p>
    <w:p w:rsidR="007C446D" w:rsidRPr="00551D13" w:rsidRDefault="007C446D" w:rsidP="00551D13">
      <w:pPr>
        <w:shd w:val="clear" w:color="auto" w:fill="FFFFFF"/>
        <w:spacing w:after="0" w:line="240" w:lineRule="auto"/>
        <w:ind w:firstLine="720"/>
        <w:jc w:val="both"/>
        <w:rPr>
          <w:rFonts w:ascii="Times New Roman" w:hAnsi="Times New Roman"/>
          <w:bCs/>
          <w:color w:val="000000"/>
          <w:sz w:val="18"/>
          <w:szCs w:val="18"/>
        </w:rPr>
      </w:pPr>
      <w:r w:rsidRPr="00551D13">
        <w:rPr>
          <w:rFonts w:ascii="Times New Roman" w:hAnsi="Times New Roman"/>
          <w:bCs/>
          <w:color w:val="000000"/>
          <w:sz w:val="18"/>
          <w:szCs w:val="18"/>
        </w:rPr>
        <w:t>4. Опубликовать настоящее решение в порядке, установленном Уставом Притобольного района Курганской области.</w:t>
      </w:r>
    </w:p>
    <w:p w:rsidR="007C446D" w:rsidRPr="00551D13" w:rsidRDefault="007C446D" w:rsidP="00551D13">
      <w:pPr>
        <w:shd w:val="clear" w:color="auto" w:fill="FFFFFF"/>
        <w:spacing w:after="0" w:line="240" w:lineRule="auto"/>
        <w:ind w:firstLine="720"/>
        <w:jc w:val="both"/>
        <w:rPr>
          <w:rFonts w:ascii="Times New Roman" w:hAnsi="Times New Roman"/>
          <w:bCs/>
          <w:color w:val="000000"/>
          <w:sz w:val="18"/>
          <w:szCs w:val="18"/>
        </w:rPr>
      </w:pPr>
      <w:r w:rsidRPr="00551D13">
        <w:rPr>
          <w:rFonts w:ascii="Times New Roman" w:hAnsi="Times New Roman"/>
          <w:bCs/>
          <w:color w:val="000000"/>
          <w:sz w:val="18"/>
          <w:szCs w:val="18"/>
        </w:rPr>
        <w:t>5. Настоящее решение вступает в силу после его официального опубликования.</w:t>
      </w:r>
    </w:p>
    <w:p w:rsidR="007C446D" w:rsidRPr="00551D13" w:rsidRDefault="007C446D" w:rsidP="00551D13">
      <w:pPr>
        <w:spacing w:after="0" w:line="240" w:lineRule="auto"/>
        <w:rPr>
          <w:rFonts w:ascii="Times New Roman" w:hAnsi="Times New Roman"/>
          <w:sz w:val="18"/>
          <w:szCs w:val="18"/>
        </w:rPr>
      </w:pPr>
    </w:p>
    <w:p w:rsidR="007C446D" w:rsidRPr="00551D13" w:rsidRDefault="007C446D" w:rsidP="00551D13">
      <w:pPr>
        <w:spacing w:after="0" w:line="240" w:lineRule="auto"/>
        <w:rPr>
          <w:rFonts w:ascii="Times New Roman" w:hAnsi="Times New Roman"/>
          <w:sz w:val="18"/>
          <w:szCs w:val="18"/>
        </w:rPr>
      </w:pPr>
      <w:r w:rsidRPr="00551D13">
        <w:rPr>
          <w:rFonts w:ascii="Times New Roman" w:hAnsi="Times New Roman"/>
          <w:sz w:val="18"/>
          <w:szCs w:val="18"/>
        </w:rPr>
        <w:t>Председатель Притобольной районной Думы</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 xml:space="preserve">Г.В. Кубасова </w:t>
      </w:r>
    </w:p>
    <w:p w:rsidR="007C446D" w:rsidRPr="00551D13" w:rsidRDefault="007C446D" w:rsidP="00551D13">
      <w:pPr>
        <w:spacing w:after="0" w:line="240" w:lineRule="auto"/>
        <w:rPr>
          <w:rFonts w:ascii="Times New Roman" w:hAnsi="Times New Roman"/>
          <w:sz w:val="18"/>
          <w:szCs w:val="18"/>
        </w:rPr>
      </w:pP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Глава Притобольного района</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Д.А. Спиридонов</w:t>
      </w:r>
    </w:p>
    <w:p w:rsidR="007C446D" w:rsidRPr="00551D13" w:rsidRDefault="007C446D" w:rsidP="00551D13">
      <w:pPr>
        <w:spacing w:after="0" w:line="240" w:lineRule="auto"/>
        <w:rPr>
          <w:rFonts w:ascii="Times New Roman" w:hAnsi="Times New Roman"/>
          <w:sz w:val="18"/>
          <w:szCs w:val="18"/>
        </w:rPr>
      </w:pPr>
    </w:p>
    <w:p w:rsidR="007C446D" w:rsidRDefault="007C446D" w:rsidP="00551D13">
      <w:pPr>
        <w:spacing w:after="0" w:line="240" w:lineRule="auto"/>
        <w:jc w:val="center"/>
        <w:rPr>
          <w:rFonts w:ascii="Times New Roman" w:hAnsi="Times New Roman"/>
          <w:b/>
          <w:bCs/>
          <w:sz w:val="18"/>
          <w:szCs w:val="18"/>
        </w:rPr>
      </w:pPr>
    </w:p>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rPr>
        <w:t>РОССИЙСКАЯ ФЕДЕРАЦИЯ</w:t>
      </w:r>
    </w:p>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rPr>
        <w:t>КУРГАНСКАЯ ОБЛАСТЬ</w:t>
      </w:r>
    </w:p>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rPr>
        <w:t>ПРИТОБОЛЬНЫЙ РАЙОН</w:t>
      </w:r>
    </w:p>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rPr>
        <w:t>ПРИТОБОЛЬНАЯ РАЙОННАЯ ДУМА</w:t>
      </w:r>
    </w:p>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rPr>
        <w:t>РЕШЕНИЕ</w:t>
      </w:r>
    </w:p>
    <w:p w:rsidR="007C446D" w:rsidRDefault="007C446D" w:rsidP="00551D13">
      <w:pPr>
        <w:spacing w:after="0" w:line="240" w:lineRule="auto"/>
        <w:ind w:right="6519"/>
        <w:jc w:val="both"/>
        <w:rPr>
          <w:rFonts w:ascii="Times New Roman" w:hAnsi="Times New Roman"/>
          <w:b/>
          <w:sz w:val="18"/>
          <w:szCs w:val="18"/>
        </w:rPr>
      </w:pPr>
      <w:r w:rsidRPr="00551D13">
        <w:rPr>
          <w:rFonts w:ascii="Times New Roman" w:hAnsi="Times New Roman"/>
          <w:b/>
          <w:sz w:val="18"/>
          <w:szCs w:val="18"/>
        </w:rPr>
        <w:t xml:space="preserve">от 14 сентября 2022 года № 154 с. Глядянское </w:t>
      </w:r>
    </w:p>
    <w:p w:rsidR="007C446D" w:rsidRPr="00551D13" w:rsidRDefault="007C446D" w:rsidP="00551D13">
      <w:pPr>
        <w:spacing w:after="0" w:line="240" w:lineRule="auto"/>
        <w:ind w:right="6519"/>
        <w:jc w:val="both"/>
        <w:rPr>
          <w:rFonts w:ascii="Times New Roman" w:hAnsi="Times New Roman"/>
          <w:b/>
          <w:sz w:val="18"/>
          <w:szCs w:val="18"/>
        </w:rPr>
      </w:pPr>
      <w:r w:rsidRPr="00551D13">
        <w:rPr>
          <w:rFonts w:ascii="Times New Roman" w:hAnsi="Times New Roman"/>
          <w:b/>
          <w:bCs/>
          <w:sz w:val="18"/>
          <w:szCs w:val="18"/>
        </w:rPr>
        <w:t>Об утверждении Правил</w:t>
      </w:r>
      <w:r w:rsidRPr="00551D13">
        <w:rPr>
          <w:rFonts w:ascii="Times New Roman" w:hAnsi="Times New Roman"/>
          <w:b/>
          <w:sz w:val="18"/>
          <w:szCs w:val="18"/>
        </w:rPr>
        <w:t xml:space="preserve"> </w:t>
      </w:r>
      <w:r w:rsidRPr="00551D13">
        <w:rPr>
          <w:rFonts w:ascii="Times New Roman" w:hAnsi="Times New Roman"/>
          <w:b/>
          <w:bCs/>
          <w:sz w:val="18"/>
          <w:szCs w:val="18"/>
        </w:rPr>
        <w:t xml:space="preserve">предоставления и распределения иных межбюджетных трансфертов из районного бюджета бюджетам сельских поселений Притобольного района на цели поощрения муниципальных </w:t>
      </w:r>
      <w:r w:rsidRPr="00551D13">
        <w:rPr>
          <w:rFonts w:ascii="Times New Roman" w:hAnsi="Times New Roman"/>
          <w:b/>
          <w:sz w:val="18"/>
          <w:szCs w:val="18"/>
        </w:rPr>
        <w:t xml:space="preserve"> </w:t>
      </w:r>
      <w:r w:rsidRPr="00551D13">
        <w:rPr>
          <w:rFonts w:ascii="Times New Roman" w:hAnsi="Times New Roman"/>
          <w:b/>
          <w:bCs/>
          <w:sz w:val="18"/>
          <w:szCs w:val="18"/>
        </w:rPr>
        <w:t>управленческих команд в 2022 году</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В соответствии со статьей 142.4 Бюджетного кодекса Российской Федерации,</w:t>
      </w:r>
      <w:r w:rsidRPr="00551D13">
        <w:rPr>
          <w:rFonts w:ascii="Times New Roman" w:hAnsi="Times New Roman"/>
          <w:color w:val="000000"/>
          <w:sz w:val="18"/>
          <w:szCs w:val="18"/>
        </w:rPr>
        <w:t xml:space="preserve"> решением Притобольной районной Думы от 28 октября 2015 года № 7 «О Положении о бюджетном процессе в Притобольном районе», постановлением Правительства Курганской области от 19 декабря 2019 года № 432 «Об утверждении Порядка поощрения региональных и муниципальных управленческих команд», постановлением Правительства Курганской области от 15 октября 2021 года № 325 «Об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 постановлением Правительства Курганской области от 21 июля 2022 года № 248 «О распределении иных межбюджетных трансфертов из областного бюджета местным бюджетам на цели поощрения муниципальных управленческих команд в 2022 году», </w:t>
      </w:r>
      <w:r w:rsidRPr="00551D13">
        <w:rPr>
          <w:rFonts w:ascii="Times New Roman" w:hAnsi="Times New Roman"/>
          <w:sz w:val="18"/>
          <w:szCs w:val="18"/>
        </w:rPr>
        <w:t xml:space="preserve">пунктом 1 статьи 5 Закона Курганской области от 29.12.2021г. №165 «Об областном бюджете на 2022 год и на плановый период 2023 и 2024 годов» Притобольная районная Дума </w:t>
      </w:r>
    </w:p>
    <w:p w:rsidR="007C446D" w:rsidRPr="00551D13" w:rsidRDefault="007C446D" w:rsidP="00551D13">
      <w:pPr>
        <w:spacing w:after="0" w:line="240" w:lineRule="auto"/>
        <w:rPr>
          <w:rFonts w:ascii="Times New Roman" w:hAnsi="Times New Roman"/>
          <w:sz w:val="18"/>
          <w:szCs w:val="18"/>
        </w:rPr>
      </w:pPr>
      <w:r w:rsidRPr="00551D13">
        <w:rPr>
          <w:rFonts w:ascii="Times New Roman" w:hAnsi="Times New Roman"/>
          <w:sz w:val="18"/>
          <w:szCs w:val="18"/>
        </w:rPr>
        <w:t>РЕШИЛА:</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color w:val="000000"/>
          <w:sz w:val="18"/>
          <w:szCs w:val="18"/>
        </w:rPr>
        <w:t xml:space="preserve">1. Утвердить Правила предоставления и распределения иных межбюджетных трансфертов из районного бюджета бюджетам сельских поселений Притобольного района на цели поощрения муниципальных управленческих команд в 2022 году согласно приложению к настоящему решению. </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2. Настоящее решение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Курганской области в сети Интернет.</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3. Контроль за исполнением настоящего решения возложить на комитет по правовым вопросам Притобольной районной Думы. </w:t>
      </w:r>
    </w:p>
    <w:p w:rsidR="007C446D" w:rsidRPr="00551D13" w:rsidRDefault="007C446D" w:rsidP="00551D13">
      <w:pPr>
        <w:spacing w:after="0" w:line="240" w:lineRule="auto"/>
        <w:rPr>
          <w:rFonts w:ascii="Times New Roman" w:hAnsi="Times New Roman"/>
          <w:sz w:val="18"/>
          <w:szCs w:val="18"/>
        </w:rPr>
      </w:pPr>
    </w:p>
    <w:p w:rsidR="007C446D" w:rsidRPr="00551D13" w:rsidRDefault="007C446D" w:rsidP="00551D13">
      <w:pPr>
        <w:spacing w:after="0" w:line="240" w:lineRule="auto"/>
        <w:rPr>
          <w:rFonts w:ascii="Times New Roman" w:hAnsi="Times New Roman"/>
          <w:sz w:val="18"/>
          <w:szCs w:val="18"/>
        </w:rPr>
      </w:pPr>
    </w:p>
    <w:p w:rsidR="007C446D" w:rsidRPr="00551D13" w:rsidRDefault="007C446D" w:rsidP="00551D13">
      <w:pPr>
        <w:spacing w:after="0" w:line="240" w:lineRule="auto"/>
        <w:rPr>
          <w:rFonts w:ascii="Times New Roman" w:hAnsi="Times New Roman"/>
          <w:sz w:val="18"/>
          <w:szCs w:val="18"/>
        </w:rPr>
      </w:pPr>
      <w:r w:rsidRPr="00551D13">
        <w:rPr>
          <w:rFonts w:ascii="Times New Roman" w:hAnsi="Times New Roman"/>
          <w:sz w:val="18"/>
          <w:szCs w:val="18"/>
        </w:rPr>
        <w:t>Председатель Притобольной районной Думы</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Г.В. Кубасова</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Приложение к решению Притобольной</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 xml:space="preserve"> районной Думы от 14 сентября 2022 года № 154</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 xml:space="preserve"> «Об утверждении Правил предоставления </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 xml:space="preserve">и распределения иных межбюджетных </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 xml:space="preserve">трансфертов из районного бюджета бюджетам </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сельских поселений Притобольного района</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 xml:space="preserve"> на цели поощрения муниципальных </w:t>
      </w:r>
    </w:p>
    <w:p w:rsidR="007C446D" w:rsidRPr="00551D13" w:rsidRDefault="007C446D" w:rsidP="00551D13">
      <w:pPr>
        <w:spacing w:after="0" w:line="240" w:lineRule="auto"/>
        <w:ind w:left="720"/>
        <w:jc w:val="right"/>
        <w:rPr>
          <w:rFonts w:ascii="Times New Roman" w:hAnsi="Times New Roman"/>
          <w:sz w:val="18"/>
          <w:szCs w:val="18"/>
        </w:rPr>
      </w:pPr>
      <w:r w:rsidRPr="00551D13">
        <w:rPr>
          <w:rFonts w:ascii="Times New Roman" w:hAnsi="Times New Roman"/>
          <w:sz w:val="18"/>
          <w:szCs w:val="18"/>
        </w:rPr>
        <w:t>управленческих команд в 2022 году»</w:t>
      </w:r>
    </w:p>
    <w:p w:rsidR="007C446D" w:rsidRPr="00551D13" w:rsidRDefault="007C446D" w:rsidP="00551D13">
      <w:pPr>
        <w:spacing w:after="0" w:line="240" w:lineRule="auto"/>
        <w:rPr>
          <w:rFonts w:ascii="Times New Roman" w:hAnsi="Times New Roman"/>
          <w:sz w:val="18"/>
          <w:szCs w:val="18"/>
        </w:rPr>
      </w:pPr>
    </w:p>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rPr>
        <w:t xml:space="preserve">Правила предоставления и распределения иных межбюджетных трансфертов из районного бюджета бюджетам сельских поселений Притобольного района на цели поощрения муниципальных управленческих команд в 2022 году </w:t>
      </w:r>
    </w:p>
    <w:p w:rsidR="007C446D" w:rsidRPr="00551D13" w:rsidRDefault="007C446D" w:rsidP="00551D13">
      <w:pPr>
        <w:spacing w:after="0" w:line="240" w:lineRule="auto"/>
        <w:jc w:val="center"/>
        <w:rPr>
          <w:rFonts w:ascii="Times New Roman" w:hAnsi="Times New Roman"/>
          <w:sz w:val="18"/>
          <w:szCs w:val="18"/>
        </w:rPr>
      </w:pP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1. Настоящие Правила предоставления и распределения иных межбюджетных трансфертов из районного бюджета бюджетам сельских поселений Притобольного района Курганской области на цели поощрения муниципальных управленческих команд в 2022 году (далее — Правила) разработаны в соответствии со статьями 142, 142.4 Бюджетного кодекса Российской Федерации и в целях регулирования вопросов предоставления устанавливают цели, условия и порядок предоставления и распределения иных межбюджетных трансфертов из районного бюджета бюджетам сельских поселений Притобольного района Курганской области на цели поощрения муниципальных управленческих команд в 2022 году (далее - иные межбюджетные трансферты). </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2. Иные межбюджетные трансферты предоставляются бюджетам сельских поселений Притобольного района Курганской области (далее — муниципальные образования) в целях поощрения муниципальных управленческих команд.</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3. Под муниципальными управленческими командами в целях настоящих Правил понимается группа должностных лиц, замещающих муниципальные должности или должности муниципальной службы, деятельность которых способствовала достижению муниципальным образованием значений (уровней) показателей (дополнительных показателей) для оценки эффективности деятельности органов местного самоуправления муниципальных районов, предусмотренных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постановлением Правительства Курганской области от 19 декабря 2019 года № 432 «Об утверждении Порядка поощрения региональных муниципальных управленческих команд». </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4. Иные межбюджетные трансферты предоставляются в пределах бюджетных ассигнований, предусмотренных решением Притобольной районной Думы о районном бюджете на соответствующий финансовый год и на плановый период, и лимитов бюджетных обязательств, доведенных в установленном порядке до Финансового отдела Администрации Притобольного района Курганской области как получателя средств районного бюджета на</w:t>
      </w:r>
      <w:r w:rsidRPr="00551D13">
        <w:rPr>
          <w:rFonts w:ascii="Times New Roman" w:hAnsi="Times New Roman"/>
          <w:color w:val="FF0000"/>
          <w:sz w:val="18"/>
          <w:szCs w:val="18"/>
        </w:rPr>
        <w:t xml:space="preserve"> </w:t>
      </w:r>
      <w:r w:rsidRPr="00551D13">
        <w:rPr>
          <w:rFonts w:ascii="Times New Roman" w:hAnsi="Times New Roman"/>
          <w:sz w:val="18"/>
          <w:szCs w:val="18"/>
        </w:rPr>
        <w:t>цели, указанные в пункте 2 настоящих Правил.</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5. Распределение иных межбюджетных трансфертов между бюджетами муниципальных образований утверждается Распоряжением Администрации Притобольного района. </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6. Использование иных межбюджетных трансфертов на иные цели, чем указанные в пункте 2 настоящих Правил, не допускается. </w:t>
      </w:r>
    </w:p>
    <w:p w:rsidR="007C446D" w:rsidRPr="00551D13" w:rsidRDefault="007C446D" w:rsidP="00551D13">
      <w:pPr>
        <w:spacing w:after="0" w:line="240" w:lineRule="auto"/>
        <w:ind w:firstLine="708"/>
        <w:jc w:val="both"/>
        <w:rPr>
          <w:rFonts w:ascii="Times New Roman" w:hAnsi="Times New Roman"/>
          <w:sz w:val="18"/>
          <w:szCs w:val="18"/>
        </w:rPr>
      </w:pPr>
      <w:bookmarkStart w:id="1" w:name="_GoBack"/>
      <w:bookmarkEnd w:id="1"/>
      <w:r w:rsidRPr="00551D13">
        <w:rPr>
          <w:rFonts w:ascii="Times New Roman" w:hAnsi="Times New Roman"/>
          <w:sz w:val="18"/>
          <w:szCs w:val="18"/>
        </w:rPr>
        <w:t xml:space="preserve">7. Перечисление иных межбюджетных трансфертов осуществляется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8. Операции по кассовым расходам местных бюджетов, источником финансового обеспечения которых являются иные межбюджетные трансферты, учитываются на лицевых счетах получателей средств местных бюджетов, открытых в территориальных органах Федерального казначейства.</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9. Муниципальные образования представляют в Финансовый отдел Администрации Притобольного района отчет об использовании иных межбюджетных трансфертов по форме, установленной Финансовым отделом Администрации Притобольного района, не позднее 31 декабря 2022 года.</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10. Не использованные по состоянию на 1 января 2023 года средства иных межбюджетных трансфертов подлежат возврату в районный бюджет в соответствии с действующим законодательством. В случае если неиспользованные средства иных межбюджетных трансфертов не перечислены в районный бюджет, указанные средства подлежат взысканию в установленном законодательством Российской Федерации порядке. </w:t>
      </w:r>
    </w:p>
    <w:p w:rsidR="007C446D" w:rsidRPr="00551D13" w:rsidRDefault="007C446D" w:rsidP="00551D13">
      <w:pPr>
        <w:spacing w:after="0" w:line="240" w:lineRule="auto"/>
        <w:ind w:firstLine="708"/>
        <w:jc w:val="both"/>
        <w:rPr>
          <w:rFonts w:ascii="Times New Roman" w:hAnsi="Times New Roman"/>
          <w:sz w:val="18"/>
          <w:szCs w:val="18"/>
        </w:rPr>
      </w:pPr>
      <w:r w:rsidRPr="00551D13">
        <w:rPr>
          <w:rFonts w:ascii="Times New Roman" w:hAnsi="Times New Roman"/>
          <w:sz w:val="18"/>
          <w:szCs w:val="18"/>
        </w:rPr>
        <w:t xml:space="preserve">11. В случае нецелевого использования иных межбюджетных трансфертов муниципальные образования осуществляют возврат иных межбюджетных трансфертов, израсходованных не по целевому назначению, в районный бюджет в соответствии с действующим законодательством. </w:t>
      </w:r>
    </w:p>
    <w:p w:rsidR="007C446D" w:rsidRPr="00551D13" w:rsidRDefault="007C446D" w:rsidP="009A7303">
      <w:pPr>
        <w:spacing w:after="0" w:line="240" w:lineRule="auto"/>
        <w:ind w:firstLine="708"/>
        <w:jc w:val="both"/>
        <w:rPr>
          <w:rFonts w:ascii="Times New Roman" w:hAnsi="Times New Roman"/>
          <w:sz w:val="18"/>
          <w:szCs w:val="18"/>
        </w:rPr>
      </w:pPr>
      <w:r w:rsidRPr="00551D13">
        <w:rPr>
          <w:rFonts w:ascii="Times New Roman" w:hAnsi="Times New Roman"/>
          <w:sz w:val="18"/>
          <w:szCs w:val="18"/>
        </w:rPr>
        <w:t>12. Контроль за соблюдением условий предоставления и расходования иных межбюджетных трансфертов осуществляется Финансовым отделом Администрации Притобольного района.</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РОССИЙСКАЯ ФЕДЕРАЦИЯ</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КУРГАНСКАЯ ОБЛАСТЬ</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ПРИТОБОЛЬНЫЙ РАЙОН</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ПРИТОБОЛЬНАЯ  РАЙОННАЯ  ДУМА</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РЕШЕНИЕ</w:t>
      </w:r>
    </w:p>
    <w:p w:rsidR="007C446D" w:rsidRPr="00551D13" w:rsidRDefault="007C446D" w:rsidP="00551D13">
      <w:pPr>
        <w:spacing w:after="0" w:line="240" w:lineRule="auto"/>
        <w:ind w:right="562"/>
        <w:jc w:val="both"/>
        <w:rPr>
          <w:rFonts w:ascii="Times New Roman" w:hAnsi="Times New Roman"/>
          <w:b/>
          <w:sz w:val="18"/>
          <w:szCs w:val="18"/>
        </w:rPr>
      </w:pPr>
      <w:r w:rsidRPr="00551D13">
        <w:rPr>
          <w:rFonts w:ascii="Times New Roman" w:hAnsi="Times New Roman"/>
          <w:b/>
          <w:sz w:val="18"/>
          <w:szCs w:val="18"/>
        </w:rPr>
        <w:t>от 14 сентября 2022 года  № 157</w:t>
      </w:r>
    </w:p>
    <w:p w:rsidR="007C446D" w:rsidRPr="00551D13" w:rsidRDefault="007C446D" w:rsidP="00551D13">
      <w:pPr>
        <w:spacing w:after="0" w:line="240" w:lineRule="auto"/>
        <w:ind w:right="562"/>
        <w:jc w:val="both"/>
        <w:rPr>
          <w:rFonts w:ascii="Times New Roman" w:hAnsi="Times New Roman"/>
          <w:b/>
          <w:sz w:val="18"/>
          <w:szCs w:val="18"/>
        </w:rPr>
      </w:pPr>
      <w:r w:rsidRPr="00551D13">
        <w:rPr>
          <w:rFonts w:ascii="Times New Roman" w:hAnsi="Times New Roman"/>
          <w:b/>
          <w:sz w:val="18"/>
          <w:szCs w:val="18"/>
        </w:rPr>
        <w:t>с. Глядянское</w:t>
      </w:r>
    </w:p>
    <w:p w:rsidR="007C446D" w:rsidRPr="00551D13" w:rsidRDefault="007C446D" w:rsidP="00551D13">
      <w:pPr>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О  внесении  изменения  в   решение</w:t>
      </w:r>
    </w:p>
    <w:p w:rsidR="007C446D" w:rsidRPr="00551D13" w:rsidRDefault="007C446D" w:rsidP="00551D13">
      <w:pPr>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Притобольной  районной  Думы   от</w:t>
      </w:r>
    </w:p>
    <w:p w:rsidR="007C446D" w:rsidRPr="00551D13" w:rsidRDefault="007C446D" w:rsidP="00551D13">
      <w:pPr>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 xml:space="preserve">23  декабря  2020  года   №  33      «Об          </w:t>
      </w:r>
    </w:p>
    <w:p w:rsidR="007C446D" w:rsidRPr="00551D13" w:rsidRDefault="007C446D" w:rsidP="00551D13">
      <w:pPr>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 xml:space="preserve">утверждении                      Положения </w:t>
      </w:r>
    </w:p>
    <w:p w:rsidR="007C446D" w:rsidRPr="00551D13" w:rsidRDefault="007C446D" w:rsidP="00551D13">
      <w:pPr>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 xml:space="preserve">об      определении      размера          и </w:t>
      </w:r>
    </w:p>
    <w:p w:rsidR="007C446D" w:rsidRPr="00551D13" w:rsidRDefault="007C446D" w:rsidP="00551D13">
      <w:pPr>
        <w:spacing w:after="0" w:line="240" w:lineRule="auto"/>
        <w:jc w:val="both"/>
        <w:rPr>
          <w:rFonts w:ascii="Times New Roman" w:hAnsi="Times New Roman"/>
          <w:b/>
          <w:sz w:val="18"/>
          <w:szCs w:val="18"/>
        </w:rPr>
      </w:pPr>
      <w:r w:rsidRPr="00551D13">
        <w:rPr>
          <w:rFonts w:ascii="Times New Roman" w:hAnsi="Times New Roman"/>
          <w:b/>
          <w:color w:val="000000"/>
          <w:sz w:val="18"/>
          <w:szCs w:val="18"/>
        </w:rPr>
        <w:t xml:space="preserve">условий                оплаты           труда </w:t>
      </w:r>
    </w:p>
    <w:p w:rsidR="007C446D" w:rsidRPr="00551D13" w:rsidRDefault="007C446D" w:rsidP="00551D13">
      <w:pPr>
        <w:spacing w:after="0" w:line="240" w:lineRule="auto"/>
        <w:jc w:val="both"/>
        <w:rPr>
          <w:rFonts w:ascii="Times New Roman" w:hAnsi="Times New Roman"/>
          <w:b/>
          <w:sz w:val="18"/>
          <w:szCs w:val="18"/>
        </w:rPr>
      </w:pPr>
      <w:r w:rsidRPr="00551D13">
        <w:rPr>
          <w:rFonts w:ascii="Times New Roman" w:hAnsi="Times New Roman"/>
          <w:b/>
          <w:color w:val="000000"/>
          <w:sz w:val="18"/>
          <w:szCs w:val="18"/>
        </w:rPr>
        <w:t>Главы       Притобольного     района,</w:t>
      </w:r>
    </w:p>
    <w:p w:rsidR="007C446D" w:rsidRPr="00551D13" w:rsidRDefault="007C446D" w:rsidP="00551D13">
      <w:pPr>
        <w:spacing w:after="0" w:line="240" w:lineRule="auto"/>
        <w:jc w:val="both"/>
        <w:rPr>
          <w:rFonts w:ascii="Times New Roman" w:hAnsi="Times New Roman"/>
          <w:b/>
          <w:color w:val="000000"/>
          <w:sz w:val="18"/>
          <w:szCs w:val="18"/>
        </w:rPr>
      </w:pPr>
      <w:r w:rsidRPr="00551D13">
        <w:rPr>
          <w:rFonts w:ascii="Times New Roman" w:hAnsi="Times New Roman"/>
          <w:b/>
          <w:color w:val="000000"/>
          <w:sz w:val="18"/>
          <w:szCs w:val="18"/>
        </w:rPr>
        <w:t xml:space="preserve">осуществляющего свои полномочия </w:t>
      </w:r>
    </w:p>
    <w:p w:rsidR="007C446D" w:rsidRPr="00551D13" w:rsidRDefault="007C446D" w:rsidP="00551D13">
      <w:pPr>
        <w:spacing w:after="0" w:line="240" w:lineRule="auto"/>
        <w:jc w:val="both"/>
        <w:rPr>
          <w:rFonts w:ascii="Times New Roman" w:hAnsi="Times New Roman"/>
          <w:b/>
          <w:sz w:val="18"/>
          <w:szCs w:val="18"/>
        </w:rPr>
      </w:pPr>
      <w:r w:rsidRPr="00551D13">
        <w:rPr>
          <w:rFonts w:ascii="Times New Roman" w:hAnsi="Times New Roman"/>
          <w:b/>
          <w:color w:val="000000"/>
          <w:sz w:val="18"/>
          <w:szCs w:val="18"/>
        </w:rPr>
        <w:t>на         постоянной           основе»</w:t>
      </w:r>
    </w:p>
    <w:p w:rsidR="007C446D" w:rsidRPr="00551D13" w:rsidRDefault="007C446D" w:rsidP="00551D13">
      <w:pPr>
        <w:tabs>
          <w:tab w:val="left" w:pos="567"/>
        </w:tabs>
        <w:spacing w:after="0" w:line="240" w:lineRule="auto"/>
        <w:ind w:firstLine="567"/>
        <w:jc w:val="both"/>
        <w:rPr>
          <w:rFonts w:ascii="Times New Roman" w:hAnsi="Times New Roman"/>
          <w:sz w:val="18"/>
          <w:szCs w:val="18"/>
        </w:rPr>
      </w:pPr>
      <w:r w:rsidRPr="00551D13">
        <w:rPr>
          <w:rFonts w:ascii="Times New Roman" w:hAnsi="Times New Roman"/>
          <w:sz w:val="18"/>
          <w:szCs w:val="1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Притобольного района Курганской области, Регламентом Притобольной районной Думы,  Притобольная районная Дума</w:t>
      </w:r>
    </w:p>
    <w:p w:rsidR="007C446D" w:rsidRPr="00551D13" w:rsidRDefault="007C446D" w:rsidP="00551D13">
      <w:pPr>
        <w:spacing w:after="0" w:line="240" w:lineRule="auto"/>
        <w:jc w:val="both"/>
        <w:rPr>
          <w:rFonts w:ascii="Times New Roman" w:hAnsi="Times New Roman"/>
          <w:b/>
          <w:sz w:val="18"/>
          <w:szCs w:val="18"/>
        </w:rPr>
      </w:pPr>
      <w:r w:rsidRPr="00551D13">
        <w:rPr>
          <w:rFonts w:ascii="Times New Roman" w:hAnsi="Times New Roman"/>
          <w:b/>
          <w:sz w:val="18"/>
          <w:szCs w:val="18"/>
        </w:rPr>
        <w:t>РЕШИЛА:</w:t>
      </w:r>
    </w:p>
    <w:p w:rsidR="007C446D" w:rsidRPr="00551D13" w:rsidRDefault="007C446D" w:rsidP="00551D13">
      <w:pPr>
        <w:numPr>
          <w:ilvl w:val="0"/>
          <w:numId w:val="2"/>
        </w:numPr>
        <w:tabs>
          <w:tab w:val="num" w:pos="0"/>
        </w:tabs>
        <w:spacing w:after="0" w:line="240" w:lineRule="auto"/>
        <w:ind w:left="0" w:firstLine="660"/>
        <w:jc w:val="both"/>
        <w:rPr>
          <w:rFonts w:ascii="Times New Roman" w:hAnsi="Times New Roman"/>
          <w:color w:val="000000"/>
          <w:sz w:val="18"/>
          <w:szCs w:val="18"/>
        </w:rPr>
      </w:pPr>
      <w:r w:rsidRPr="00551D13">
        <w:rPr>
          <w:rFonts w:ascii="Times New Roman" w:hAnsi="Times New Roman"/>
          <w:sz w:val="18"/>
          <w:szCs w:val="18"/>
        </w:rPr>
        <w:t xml:space="preserve">Внести в Решение Притобольной районной Думы от 23 декабря 2020 года № 33 «Об утверждении </w:t>
      </w:r>
      <w:r w:rsidRPr="00551D13">
        <w:rPr>
          <w:rFonts w:ascii="Times New Roman" w:hAnsi="Times New Roman"/>
          <w:color w:val="000000"/>
          <w:sz w:val="18"/>
          <w:szCs w:val="18"/>
        </w:rPr>
        <w:t>Положения об определении размера и условий оплаты труда Главы Притобольного района, осуществляющего свои полномочия на постоянной основе» изменение, пункт 3 Приложения к Положению об</w:t>
      </w:r>
      <w:r w:rsidRPr="00551D13">
        <w:rPr>
          <w:rFonts w:ascii="Times New Roman" w:hAnsi="Times New Roman"/>
          <w:sz w:val="18"/>
          <w:szCs w:val="18"/>
        </w:rPr>
        <w:t xml:space="preserve"> </w:t>
      </w:r>
      <w:r w:rsidRPr="00551D13">
        <w:rPr>
          <w:rFonts w:ascii="Times New Roman" w:hAnsi="Times New Roman"/>
          <w:color w:val="000000"/>
          <w:sz w:val="18"/>
          <w:szCs w:val="18"/>
        </w:rPr>
        <w:t>определении размера и выплаты ежемесячного денежного поощрения Главе Притобольного района,</w:t>
      </w:r>
      <w:r w:rsidRPr="00551D13">
        <w:rPr>
          <w:rFonts w:ascii="Times New Roman" w:hAnsi="Times New Roman"/>
          <w:sz w:val="18"/>
          <w:szCs w:val="18"/>
        </w:rPr>
        <w:t xml:space="preserve"> </w:t>
      </w:r>
      <w:r w:rsidRPr="00551D13">
        <w:rPr>
          <w:rFonts w:ascii="Times New Roman" w:hAnsi="Times New Roman"/>
          <w:color w:val="000000"/>
          <w:sz w:val="18"/>
          <w:szCs w:val="18"/>
        </w:rPr>
        <w:t xml:space="preserve">осуществляющему свои полномочия на постоянной основе </w:t>
      </w:r>
      <w:r w:rsidRPr="00551D13">
        <w:rPr>
          <w:rFonts w:ascii="Times New Roman" w:hAnsi="Times New Roman"/>
          <w:sz w:val="18"/>
          <w:szCs w:val="18"/>
        </w:rPr>
        <w:t xml:space="preserve">  изложить в следующей редакции:</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 xml:space="preserve">          «3. Размер ежемесячного денежного поощрения </w:t>
      </w:r>
      <w:r w:rsidRPr="00551D13">
        <w:rPr>
          <w:rFonts w:ascii="Times New Roman" w:hAnsi="Times New Roman"/>
          <w:color w:val="000000"/>
          <w:sz w:val="18"/>
          <w:szCs w:val="18"/>
        </w:rPr>
        <w:t>Главы устанавливается в размере от 1 до 2,006 должностных окладов Главы.».</w:t>
      </w:r>
      <w:r w:rsidRPr="00551D13">
        <w:rPr>
          <w:rFonts w:ascii="Times New Roman" w:hAnsi="Times New Roman"/>
          <w:sz w:val="18"/>
          <w:szCs w:val="18"/>
        </w:rPr>
        <w:t xml:space="preserve">     </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 xml:space="preserve">            2. Решение Притобольной районной Думы от 25 мая 2022 года № 118 «О внесении изменения в решение Притобольной районной Думы от 23 декабря 2020 года № 33 «Об утверждении Положения об определении размера и условий оплаты труда Главы Притобольного района, осуществляющего свои полномочия на постоянной основе», признать утратившим силу.</w:t>
      </w:r>
    </w:p>
    <w:p w:rsidR="007C446D" w:rsidRPr="00551D13" w:rsidRDefault="007C446D" w:rsidP="00551D13">
      <w:pPr>
        <w:autoSpaceDE w:val="0"/>
        <w:autoSpaceDN w:val="0"/>
        <w:adjustRightInd w:val="0"/>
        <w:spacing w:after="0" w:line="240" w:lineRule="auto"/>
        <w:ind w:firstLine="567"/>
        <w:jc w:val="both"/>
        <w:rPr>
          <w:rFonts w:ascii="Times New Roman" w:hAnsi="Times New Roman"/>
          <w:sz w:val="18"/>
          <w:szCs w:val="18"/>
        </w:rPr>
      </w:pPr>
      <w:r w:rsidRPr="00551D13">
        <w:rPr>
          <w:rFonts w:ascii="Times New Roman" w:hAnsi="Times New Roman"/>
          <w:color w:val="000000"/>
          <w:sz w:val="18"/>
          <w:szCs w:val="18"/>
        </w:rPr>
        <w:t xml:space="preserve">  3. </w:t>
      </w:r>
      <w:r w:rsidRPr="00551D13">
        <w:rPr>
          <w:rFonts w:ascii="Times New Roman" w:hAnsi="Times New Roman"/>
          <w:sz w:val="18"/>
          <w:szCs w:val="18"/>
        </w:rPr>
        <w:t xml:space="preserve"> Настоящее решение применяется к правоотношениям, начиная с 1 августа 2022 года.</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color w:val="000000"/>
          <w:sz w:val="18"/>
          <w:szCs w:val="18"/>
        </w:rPr>
        <w:t xml:space="preserve">            4.</w:t>
      </w:r>
      <w:r w:rsidRPr="00551D13">
        <w:rPr>
          <w:rFonts w:ascii="Times New Roman" w:hAnsi="Times New Roman"/>
          <w:sz w:val="18"/>
          <w:szCs w:val="18"/>
        </w:rPr>
        <w:t xml:space="preserve">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C446D" w:rsidRPr="00551D13" w:rsidRDefault="007C446D" w:rsidP="009A7303">
      <w:pPr>
        <w:spacing w:after="0" w:line="240" w:lineRule="auto"/>
        <w:ind w:firstLine="688"/>
        <w:jc w:val="both"/>
        <w:rPr>
          <w:rFonts w:ascii="Times New Roman" w:hAnsi="Times New Roman"/>
          <w:sz w:val="18"/>
          <w:szCs w:val="18"/>
        </w:rPr>
      </w:pPr>
      <w:r w:rsidRPr="00551D13">
        <w:rPr>
          <w:rFonts w:ascii="Times New Roman" w:hAnsi="Times New Roman"/>
          <w:sz w:val="18"/>
          <w:szCs w:val="18"/>
        </w:rPr>
        <w:t xml:space="preserve"> 5. Контроль за выполнением настоящего решения возложить на комитет по правовым вопросам Притобольной районной Думы.</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Председатель Притобольной районной Думы</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Г.В. Кубасова</w:t>
      </w:r>
    </w:p>
    <w:p w:rsidR="007C446D" w:rsidRPr="009A7303" w:rsidRDefault="007C446D" w:rsidP="009A7303">
      <w:pPr>
        <w:spacing w:after="0" w:line="240" w:lineRule="auto"/>
        <w:jc w:val="both"/>
        <w:rPr>
          <w:rFonts w:ascii="Times New Roman" w:hAnsi="Times New Roman"/>
          <w:sz w:val="18"/>
          <w:szCs w:val="18"/>
        </w:rPr>
      </w:pPr>
      <w:r w:rsidRPr="00551D13">
        <w:rPr>
          <w:rFonts w:ascii="Times New Roman" w:hAnsi="Times New Roman"/>
          <w:sz w:val="18"/>
          <w:szCs w:val="18"/>
        </w:rPr>
        <w:t>Глава Притобольного района</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Д.А. Спиридонов</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РОССИЙСКАЯ ФЕДЕРАЦИЯ</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КУРГАНСКАЯ ОБЛАСТЬ</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ПРИТОБОЛЬНЫЙ РАЙОН</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ПРИТОБОЛЬНАЯ  РАЙОННАЯ  ДУМА</w:t>
      </w:r>
    </w:p>
    <w:p w:rsidR="007C446D" w:rsidRPr="00551D13" w:rsidRDefault="007C446D" w:rsidP="00551D13">
      <w:pPr>
        <w:spacing w:after="0" w:line="240" w:lineRule="auto"/>
        <w:ind w:right="562"/>
        <w:jc w:val="center"/>
        <w:rPr>
          <w:rFonts w:ascii="Times New Roman" w:hAnsi="Times New Roman"/>
          <w:b/>
          <w:sz w:val="18"/>
          <w:szCs w:val="18"/>
        </w:rPr>
      </w:pPr>
      <w:r w:rsidRPr="00551D13">
        <w:rPr>
          <w:rFonts w:ascii="Times New Roman" w:hAnsi="Times New Roman"/>
          <w:b/>
          <w:sz w:val="18"/>
          <w:szCs w:val="18"/>
        </w:rPr>
        <w:t>РЕШЕНИЕ</w:t>
      </w:r>
    </w:p>
    <w:p w:rsidR="007C446D" w:rsidRPr="00551D13" w:rsidRDefault="007C446D" w:rsidP="00551D13">
      <w:pPr>
        <w:spacing w:after="0" w:line="240" w:lineRule="auto"/>
        <w:ind w:right="562"/>
        <w:jc w:val="both"/>
        <w:rPr>
          <w:rFonts w:ascii="Times New Roman" w:hAnsi="Times New Roman"/>
          <w:b/>
          <w:sz w:val="18"/>
          <w:szCs w:val="18"/>
        </w:rPr>
      </w:pPr>
      <w:r w:rsidRPr="00551D13">
        <w:rPr>
          <w:rFonts w:ascii="Times New Roman" w:hAnsi="Times New Roman"/>
          <w:b/>
          <w:sz w:val="18"/>
          <w:szCs w:val="18"/>
        </w:rPr>
        <w:t>от 14 сентября 2022 года  № 158 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tblGrid>
      <w:tr w:rsidR="007C446D" w:rsidRPr="00551D13" w:rsidTr="00F62E02">
        <w:tc>
          <w:tcPr>
            <w:tcW w:w="3888" w:type="dxa"/>
            <w:tcBorders>
              <w:top w:val="nil"/>
              <w:left w:val="nil"/>
              <w:bottom w:val="nil"/>
              <w:right w:val="nil"/>
            </w:tcBorders>
          </w:tcPr>
          <w:p w:rsidR="007C446D" w:rsidRPr="00551D13" w:rsidRDefault="007C446D" w:rsidP="00551D13">
            <w:pPr>
              <w:autoSpaceDE w:val="0"/>
              <w:autoSpaceDN w:val="0"/>
              <w:adjustRightInd w:val="0"/>
              <w:spacing w:after="0" w:line="240" w:lineRule="auto"/>
              <w:jc w:val="both"/>
              <w:rPr>
                <w:rFonts w:ascii="Times New Roman" w:hAnsi="Times New Roman"/>
                <w:b/>
                <w:sz w:val="18"/>
                <w:szCs w:val="18"/>
              </w:rPr>
            </w:pPr>
            <w:r w:rsidRPr="00551D13">
              <w:rPr>
                <w:rFonts w:ascii="Times New Roman" w:hAnsi="Times New Roman"/>
                <w:b/>
                <w:sz w:val="18"/>
                <w:szCs w:val="18"/>
              </w:rPr>
              <w:t>Об  утверждении  Схемы  должностных окладов по должностям  муниципальной службы  в органах местного самоуправления Притобольного района</w:t>
            </w:r>
          </w:p>
        </w:tc>
      </w:tr>
    </w:tbl>
    <w:p w:rsidR="007C446D" w:rsidRPr="00551D13" w:rsidRDefault="007C446D" w:rsidP="00551D13">
      <w:pPr>
        <w:tabs>
          <w:tab w:val="left" w:pos="567"/>
        </w:tabs>
        <w:spacing w:after="0" w:line="240" w:lineRule="auto"/>
        <w:ind w:firstLine="567"/>
        <w:jc w:val="both"/>
        <w:rPr>
          <w:rFonts w:ascii="Times New Roman" w:hAnsi="Times New Roman"/>
          <w:sz w:val="18"/>
          <w:szCs w:val="18"/>
        </w:rPr>
      </w:pPr>
      <w:r w:rsidRPr="00551D13">
        <w:rPr>
          <w:rFonts w:ascii="Times New Roman" w:hAnsi="Times New Roman"/>
          <w:sz w:val="18"/>
          <w:szCs w:val="18"/>
        </w:rPr>
        <w:t>В соответствии с Федеральным законом от 02.03.2007 г. № 25-ФЗ «О муниципальной службе Российской Федерации», Законом Курганской области от 30.05.2007 г. № 251 «О регулировании отдельных положений муниципальной службы в Курганской области», статьёй 22 Устава Притобольного района Курганской области, статьёй 19 Регламента Притобольной районной Думы,  Притобольная районная Дума</w:t>
      </w:r>
    </w:p>
    <w:p w:rsidR="007C446D" w:rsidRPr="00551D13" w:rsidRDefault="007C446D" w:rsidP="00551D13">
      <w:pPr>
        <w:spacing w:after="0" w:line="240" w:lineRule="auto"/>
        <w:jc w:val="both"/>
        <w:rPr>
          <w:rFonts w:ascii="Times New Roman" w:hAnsi="Times New Roman"/>
          <w:b/>
          <w:sz w:val="18"/>
          <w:szCs w:val="18"/>
        </w:rPr>
      </w:pPr>
      <w:r w:rsidRPr="00551D13">
        <w:rPr>
          <w:rFonts w:ascii="Times New Roman" w:hAnsi="Times New Roman"/>
          <w:b/>
          <w:sz w:val="18"/>
          <w:szCs w:val="18"/>
        </w:rPr>
        <w:t>РЕШИЛА:</w:t>
      </w:r>
    </w:p>
    <w:p w:rsidR="007C446D" w:rsidRPr="00551D13" w:rsidRDefault="007C446D" w:rsidP="00551D13">
      <w:pPr>
        <w:autoSpaceDE w:val="0"/>
        <w:autoSpaceDN w:val="0"/>
        <w:adjustRightInd w:val="0"/>
        <w:spacing w:after="0" w:line="240" w:lineRule="auto"/>
        <w:ind w:firstLine="567"/>
        <w:jc w:val="both"/>
        <w:rPr>
          <w:rFonts w:ascii="Times New Roman" w:hAnsi="Times New Roman"/>
          <w:sz w:val="18"/>
          <w:szCs w:val="18"/>
        </w:rPr>
      </w:pPr>
      <w:r w:rsidRPr="00551D13">
        <w:rPr>
          <w:rFonts w:ascii="Times New Roman" w:hAnsi="Times New Roman"/>
          <w:sz w:val="18"/>
          <w:szCs w:val="18"/>
        </w:rPr>
        <w:t>1. Утвердить Схему должностных окладов по должностям муниципальной службы в органах местного самоуправления Притобольного района согласно приложению к настоящему решению.</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 xml:space="preserve">         2. Решение Притобольной районной Думы от 25 мая 2022 года № 120 «Об  утверждении  Схемы  должностных окладов по должностям  муниципальной службы  в органах местного самоуправления Притобольного района», признать утратившими силу.</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 xml:space="preserve">         3. Настоящее решение применяется к правоотношениям, начиная с 1 августа 2022 года.</w:t>
      </w: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 xml:space="preserve">         4.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C446D" w:rsidRPr="00551D13" w:rsidRDefault="007C446D" w:rsidP="00551D13">
      <w:pPr>
        <w:spacing w:after="0" w:line="240" w:lineRule="auto"/>
        <w:ind w:firstLine="567"/>
        <w:jc w:val="both"/>
        <w:rPr>
          <w:rFonts w:ascii="Times New Roman" w:hAnsi="Times New Roman"/>
          <w:sz w:val="18"/>
          <w:szCs w:val="18"/>
        </w:rPr>
      </w:pPr>
      <w:r w:rsidRPr="00551D13">
        <w:rPr>
          <w:rFonts w:ascii="Times New Roman" w:hAnsi="Times New Roman"/>
          <w:sz w:val="18"/>
          <w:szCs w:val="18"/>
        </w:rPr>
        <w:t>5. Контроль за выполнением настоящего решения возложить  на комитет по бюджету и экономике Притобольной районной Думы.</w:t>
      </w:r>
    </w:p>
    <w:p w:rsidR="007C446D" w:rsidRPr="00551D13" w:rsidRDefault="007C446D" w:rsidP="00551D13">
      <w:pPr>
        <w:spacing w:after="0" w:line="240" w:lineRule="auto"/>
        <w:jc w:val="both"/>
        <w:rPr>
          <w:rFonts w:ascii="Times New Roman" w:hAnsi="Times New Roman"/>
          <w:sz w:val="18"/>
          <w:szCs w:val="18"/>
        </w:rPr>
      </w:pPr>
    </w:p>
    <w:p w:rsidR="007C446D" w:rsidRPr="00551D13" w:rsidRDefault="007C446D" w:rsidP="00551D13">
      <w:pPr>
        <w:spacing w:after="0" w:line="240" w:lineRule="auto"/>
        <w:jc w:val="both"/>
        <w:rPr>
          <w:rFonts w:ascii="Times New Roman" w:hAnsi="Times New Roman"/>
          <w:sz w:val="18"/>
          <w:szCs w:val="18"/>
        </w:rPr>
      </w:pPr>
      <w:r w:rsidRPr="00551D13">
        <w:rPr>
          <w:rFonts w:ascii="Times New Roman" w:hAnsi="Times New Roman"/>
          <w:sz w:val="18"/>
          <w:szCs w:val="18"/>
        </w:rPr>
        <w:t>Председатель Притобольной районной Думы</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Г.В. Кубасова</w:t>
      </w:r>
    </w:p>
    <w:p w:rsidR="007C446D" w:rsidRPr="009A7303" w:rsidRDefault="007C446D" w:rsidP="009A7303">
      <w:pPr>
        <w:spacing w:after="0" w:line="240" w:lineRule="auto"/>
        <w:jc w:val="both"/>
        <w:rPr>
          <w:rFonts w:ascii="Times New Roman" w:hAnsi="Times New Roman"/>
          <w:sz w:val="18"/>
          <w:szCs w:val="18"/>
        </w:rPr>
      </w:pPr>
      <w:r w:rsidRPr="00551D13">
        <w:rPr>
          <w:rFonts w:ascii="Times New Roman" w:hAnsi="Times New Roman"/>
          <w:sz w:val="18"/>
          <w:szCs w:val="18"/>
        </w:rPr>
        <w:t>Глава Притобольного района</w:t>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r>
      <w:r w:rsidRPr="00551D13">
        <w:rPr>
          <w:rFonts w:ascii="Times New Roman" w:hAnsi="Times New Roman"/>
          <w:sz w:val="18"/>
          <w:szCs w:val="18"/>
        </w:rPr>
        <w:tab/>
        <w:t>Д.А. Спиридонов</w:t>
      </w:r>
    </w:p>
    <w:p w:rsidR="007C446D" w:rsidRPr="00551D13" w:rsidRDefault="007C446D" w:rsidP="00551D13">
      <w:pPr>
        <w:spacing w:after="0" w:line="240" w:lineRule="auto"/>
        <w:ind w:left="5400"/>
        <w:rPr>
          <w:rFonts w:ascii="Times New Roman" w:hAnsi="Times New Roman"/>
          <w:sz w:val="18"/>
          <w:szCs w:val="18"/>
        </w:rPr>
      </w:pPr>
      <w:r w:rsidRPr="00551D13">
        <w:rPr>
          <w:rFonts w:ascii="Times New Roman" w:hAnsi="Times New Roman"/>
          <w:sz w:val="18"/>
          <w:szCs w:val="18"/>
        </w:rPr>
        <w:t xml:space="preserve">Приложение  к решению </w:t>
      </w:r>
    </w:p>
    <w:p w:rsidR="007C446D" w:rsidRPr="00551D13" w:rsidRDefault="007C446D" w:rsidP="00551D13">
      <w:pPr>
        <w:spacing w:after="0" w:line="240" w:lineRule="auto"/>
        <w:ind w:left="5400"/>
        <w:rPr>
          <w:rFonts w:ascii="Times New Roman" w:hAnsi="Times New Roman"/>
          <w:sz w:val="18"/>
          <w:szCs w:val="18"/>
        </w:rPr>
      </w:pPr>
      <w:r w:rsidRPr="00551D13">
        <w:rPr>
          <w:rFonts w:ascii="Times New Roman" w:hAnsi="Times New Roman"/>
          <w:sz w:val="18"/>
          <w:szCs w:val="18"/>
        </w:rPr>
        <w:t xml:space="preserve">Притобольной районной Думы </w:t>
      </w:r>
    </w:p>
    <w:p w:rsidR="007C446D" w:rsidRPr="00551D13" w:rsidRDefault="007C446D" w:rsidP="00551D13">
      <w:pPr>
        <w:spacing w:after="0" w:line="240" w:lineRule="auto"/>
        <w:ind w:left="5400"/>
        <w:rPr>
          <w:rFonts w:ascii="Times New Roman" w:hAnsi="Times New Roman"/>
          <w:sz w:val="18"/>
          <w:szCs w:val="18"/>
        </w:rPr>
      </w:pPr>
      <w:r>
        <w:rPr>
          <w:rFonts w:ascii="Times New Roman" w:hAnsi="Times New Roman"/>
          <w:sz w:val="18"/>
          <w:szCs w:val="18"/>
        </w:rPr>
        <w:t>от 14</w:t>
      </w:r>
      <w:r w:rsidRPr="00551D13">
        <w:rPr>
          <w:rFonts w:ascii="Times New Roman" w:hAnsi="Times New Roman"/>
          <w:sz w:val="18"/>
          <w:szCs w:val="18"/>
        </w:rPr>
        <w:t xml:space="preserve"> сентября 2022 года № </w:t>
      </w:r>
      <w:r>
        <w:rPr>
          <w:rFonts w:ascii="Times New Roman" w:hAnsi="Times New Roman"/>
          <w:sz w:val="18"/>
          <w:szCs w:val="18"/>
        </w:rPr>
        <w:t>158</w:t>
      </w:r>
      <w:r w:rsidRPr="00551D13">
        <w:rPr>
          <w:rFonts w:ascii="Times New Roman" w:hAnsi="Times New Roman"/>
          <w:sz w:val="18"/>
          <w:szCs w:val="18"/>
        </w:rPr>
        <w:t xml:space="preserve"> </w:t>
      </w:r>
    </w:p>
    <w:p w:rsidR="007C446D" w:rsidRPr="00551D13" w:rsidRDefault="007C446D" w:rsidP="00551D13">
      <w:pPr>
        <w:spacing w:after="0" w:line="240" w:lineRule="auto"/>
        <w:ind w:left="5400"/>
        <w:jc w:val="both"/>
        <w:rPr>
          <w:rFonts w:ascii="Times New Roman" w:hAnsi="Times New Roman"/>
          <w:sz w:val="18"/>
          <w:szCs w:val="18"/>
        </w:rPr>
      </w:pPr>
      <w:r w:rsidRPr="00551D13">
        <w:rPr>
          <w:rFonts w:ascii="Times New Roman" w:hAnsi="Times New Roman"/>
          <w:sz w:val="18"/>
          <w:szCs w:val="18"/>
        </w:rPr>
        <w:t>«Об  утверждении  Схемы  должностных окладов по должностям  муниципальной службы  в органах местного самоуправления Притобольного района»</w:t>
      </w:r>
    </w:p>
    <w:p w:rsidR="007C446D" w:rsidRPr="00551D13" w:rsidRDefault="007C446D" w:rsidP="00551D13">
      <w:pPr>
        <w:suppressAutoHyphens/>
        <w:spacing w:after="0" w:line="240" w:lineRule="auto"/>
        <w:jc w:val="center"/>
        <w:rPr>
          <w:rFonts w:ascii="Times New Roman" w:hAnsi="Times New Roman"/>
          <w:b/>
          <w:sz w:val="18"/>
          <w:szCs w:val="18"/>
          <w:lang w:eastAsia="zh-CN"/>
        </w:rPr>
      </w:pPr>
      <w:r w:rsidRPr="00551D13">
        <w:rPr>
          <w:rFonts w:ascii="Times New Roman" w:hAnsi="Times New Roman"/>
          <w:b/>
          <w:sz w:val="18"/>
          <w:szCs w:val="18"/>
          <w:lang w:eastAsia="zh-CN"/>
        </w:rPr>
        <w:t xml:space="preserve">СХЕМА </w:t>
      </w:r>
    </w:p>
    <w:p w:rsidR="007C446D" w:rsidRPr="00551D13" w:rsidRDefault="007C446D" w:rsidP="00551D13">
      <w:pPr>
        <w:suppressAutoHyphens/>
        <w:spacing w:after="0" w:line="240" w:lineRule="auto"/>
        <w:jc w:val="center"/>
        <w:rPr>
          <w:rFonts w:ascii="Times New Roman" w:hAnsi="Times New Roman"/>
          <w:b/>
          <w:sz w:val="18"/>
          <w:szCs w:val="18"/>
          <w:lang w:eastAsia="zh-CN"/>
        </w:rPr>
      </w:pPr>
      <w:r w:rsidRPr="00551D13">
        <w:rPr>
          <w:rFonts w:ascii="Times New Roman" w:hAnsi="Times New Roman"/>
          <w:b/>
          <w:sz w:val="18"/>
          <w:szCs w:val="18"/>
          <w:lang w:eastAsia="zh-CN"/>
        </w:rPr>
        <w:t>должностных окладов по должностям  муниципальной службы  в органах местного самоуправления Притобольного района</w:t>
      </w:r>
    </w:p>
    <w:p w:rsidR="007C446D" w:rsidRPr="00551D13" w:rsidRDefault="007C446D" w:rsidP="00551D13">
      <w:pPr>
        <w:suppressAutoHyphens/>
        <w:spacing w:after="0" w:line="240" w:lineRule="auto"/>
        <w:jc w:val="center"/>
        <w:rPr>
          <w:rFonts w:ascii="Times New Roman" w:hAnsi="Times New Roman"/>
          <w:b/>
          <w:sz w:val="18"/>
          <w:szCs w:val="18"/>
          <w:lang w:eastAsia="zh-CN"/>
        </w:rPr>
      </w:pPr>
    </w:p>
    <w:tbl>
      <w:tblPr>
        <w:tblW w:w="10080" w:type="dxa"/>
        <w:jc w:val="center"/>
        <w:tblLayout w:type="fixed"/>
        <w:tblLook w:val="0000"/>
      </w:tblPr>
      <w:tblGrid>
        <w:gridCol w:w="8280"/>
        <w:gridCol w:w="1800"/>
      </w:tblGrid>
      <w:tr w:rsidR="007C446D" w:rsidRPr="00551D13" w:rsidTr="00551D13">
        <w:trPr>
          <w:jc w:val="center"/>
        </w:trPr>
        <w:tc>
          <w:tcPr>
            <w:tcW w:w="8280" w:type="dxa"/>
            <w:tcBorders>
              <w:top w:val="single" w:sz="4" w:space="0" w:color="auto"/>
              <w:left w:val="single" w:sz="4" w:space="0" w:color="auto"/>
              <w:bottom w:val="single" w:sz="4" w:space="0" w:color="auto"/>
              <w:right w:val="single" w:sz="4" w:space="0" w:color="auto"/>
            </w:tcBorders>
          </w:tcPr>
          <w:p w:rsidR="007C446D" w:rsidRPr="00551D13" w:rsidRDefault="007C446D" w:rsidP="00551D13">
            <w:pPr>
              <w:suppressAutoHyphens/>
              <w:spacing w:after="0" w:line="240" w:lineRule="auto"/>
              <w:jc w:val="center"/>
              <w:rPr>
                <w:rFonts w:ascii="Times New Roman" w:hAnsi="Times New Roman"/>
                <w:b/>
                <w:sz w:val="18"/>
                <w:szCs w:val="18"/>
                <w:lang w:eastAsia="zh-CN"/>
              </w:rPr>
            </w:pPr>
            <w:r w:rsidRPr="00551D13">
              <w:rPr>
                <w:rFonts w:ascii="Times New Roman" w:hAnsi="Times New Roman"/>
                <w:b/>
                <w:sz w:val="18"/>
                <w:szCs w:val="18"/>
                <w:lang w:eastAsia="zh-CN"/>
              </w:rPr>
              <w:t>Должности муниципальной службы</w:t>
            </w:r>
          </w:p>
        </w:tc>
        <w:tc>
          <w:tcPr>
            <w:tcW w:w="1800" w:type="dxa"/>
            <w:tcBorders>
              <w:top w:val="single" w:sz="4" w:space="0" w:color="auto"/>
              <w:left w:val="nil"/>
              <w:bottom w:val="single" w:sz="4" w:space="0" w:color="auto"/>
              <w:right w:val="single" w:sz="4" w:space="0" w:color="auto"/>
            </w:tcBorders>
          </w:tcPr>
          <w:p w:rsidR="007C446D" w:rsidRPr="00551D13" w:rsidRDefault="007C446D" w:rsidP="00551D13">
            <w:pPr>
              <w:suppressAutoHyphens/>
              <w:spacing w:after="0" w:line="240" w:lineRule="auto"/>
              <w:jc w:val="center"/>
              <w:rPr>
                <w:rFonts w:ascii="Times New Roman" w:hAnsi="Times New Roman"/>
                <w:b/>
                <w:sz w:val="18"/>
                <w:szCs w:val="18"/>
                <w:lang w:eastAsia="zh-CN"/>
              </w:rPr>
            </w:pPr>
            <w:r w:rsidRPr="00551D13">
              <w:rPr>
                <w:rFonts w:ascii="Times New Roman" w:hAnsi="Times New Roman"/>
                <w:b/>
                <w:sz w:val="18"/>
                <w:szCs w:val="18"/>
                <w:lang w:eastAsia="zh-CN"/>
              </w:rPr>
              <w:t>Процентное отношение к должностному окладу Главы Притобольного района</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b/>
                <w:bCs/>
                <w:sz w:val="18"/>
                <w:szCs w:val="18"/>
                <w:lang w:eastAsia="zh-CN"/>
              </w:rPr>
            </w:pPr>
            <w:r w:rsidRPr="00551D13">
              <w:rPr>
                <w:rFonts w:ascii="Times New Roman" w:hAnsi="Times New Roman"/>
                <w:b/>
                <w:bCs/>
                <w:sz w:val="18"/>
                <w:szCs w:val="18"/>
                <w:lang w:eastAsia="zh-CN"/>
              </w:rPr>
              <w:t>1. Высшие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 первый заместитель Главы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108,7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 заместитель  Главы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102,8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 заместитель Главы Притобольного района – руководитель Финансового отдела;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102,8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управляющий делами – руководитель аппарата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96,8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96,8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 руководитель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90,5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председатель Контрольно-счетной палаты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90,5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b/>
                <w:bCs/>
                <w:sz w:val="18"/>
                <w:szCs w:val="18"/>
                <w:lang w:eastAsia="zh-CN"/>
              </w:rPr>
            </w:pPr>
            <w:r w:rsidRPr="00551D13">
              <w:rPr>
                <w:rFonts w:ascii="Times New Roman" w:hAnsi="Times New Roman"/>
                <w:b/>
                <w:bCs/>
                <w:sz w:val="18"/>
                <w:szCs w:val="18"/>
                <w:lang w:eastAsia="zh-CN"/>
              </w:rPr>
              <w:t>2. Главные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помощник председателя Притобольной районной Думы;          </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78,0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83,6</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83,6</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83,6</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по архитектуре, строительству и ЖКХ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83,6</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83,6</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80,9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заместитель  руководителя Финансового отдела Администрации Притобольного  района –   руководитель сектора межбюджетных отношений и исполнения бюджета;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83,6</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77,5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77,5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руководитель сектора учета и отчетности, главный бухгалтер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77,5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rPr>
              <w:t>-  руководитель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77,5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b/>
                <w:bCs/>
                <w:sz w:val="18"/>
                <w:szCs w:val="18"/>
                <w:lang w:eastAsia="zh-CN"/>
              </w:rPr>
            </w:pPr>
            <w:r w:rsidRPr="00551D13">
              <w:rPr>
                <w:rFonts w:ascii="Times New Roman" w:hAnsi="Times New Roman"/>
                <w:b/>
                <w:bCs/>
                <w:sz w:val="18"/>
                <w:szCs w:val="18"/>
                <w:lang w:eastAsia="zh-CN"/>
              </w:rPr>
              <w:t>3. Ведущие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b/>
                <w:bCs/>
                <w:sz w:val="18"/>
                <w:szCs w:val="18"/>
                <w:lang w:eastAsia="zh-CN"/>
              </w:rPr>
            </w:pPr>
            <w:r w:rsidRPr="00551D13">
              <w:rPr>
                <w:rFonts w:ascii="Times New Roman" w:hAnsi="Times New Roman"/>
                <w:b/>
                <w:bCs/>
                <w:sz w:val="18"/>
                <w:szCs w:val="18"/>
                <w:lang w:eastAsia="zh-CN"/>
              </w:rPr>
              <w:t xml:space="preserve">-  </w:t>
            </w:r>
            <w:r w:rsidRPr="00551D13">
              <w:rPr>
                <w:rFonts w:ascii="Times New Roman" w:hAnsi="Times New Roman"/>
                <w:sz w:val="18"/>
                <w:szCs w:val="18"/>
                <w:lang w:eastAsia="zh-CN"/>
              </w:rPr>
              <w:t>главный специалист Притобольной районной Думы;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56,2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организационной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архивного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по архитектуре, строительству и ЖКХ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по социальной политике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главный специалист отдела по социальной политике (ответственный секретарь КДН и ЗП) Администрации  Притобольного района; </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сектора экономики и контроля (контролер-ревизор)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сектора учета и отчетности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 инспектор Контрольно-счетной палаты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56,2</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55,9</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главный специалист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 xml:space="preserve">56,2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b/>
                <w:bCs/>
                <w:sz w:val="18"/>
                <w:szCs w:val="18"/>
                <w:lang w:eastAsia="zh-CN"/>
              </w:rPr>
            </w:pPr>
            <w:r w:rsidRPr="00551D13">
              <w:rPr>
                <w:rFonts w:ascii="Times New Roman" w:hAnsi="Times New Roman"/>
                <w:b/>
                <w:bCs/>
                <w:sz w:val="18"/>
                <w:szCs w:val="18"/>
                <w:lang w:eastAsia="zh-CN"/>
              </w:rPr>
              <w:t>4.  Старшие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Притобольной районной Думы;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45,5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аграрной политики и экономики (специалист по охране труда)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организационной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архивного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по архитектуре, строительству и ЖКХ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по социальной политике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сектора экономики и контроля (контролер-ревизор)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сектора учета и отчетности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 xml:space="preserve">45,1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 инспектор Контрольно-счетной палаты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ведущий специалист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45,5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b/>
                <w:bCs/>
                <w:sz w:val="18"/>
                <w:szCs w:val="18"/>
                <w:lang w:eastAsia="zh-CN"/>
              </w:rPr>
            </w:pPr>
            <w:r w:rsidRPr="00551D13">
              <w:rPr>
                <w:rFonts w:ascii="Times New Roman" w:hAnsi="Times New Roman"/>
                <w:b/>
                <w:bCs/>
                <w:sz w:val="18"/>
                <w:szCs w:val="18"/>
                <w:lang w:eastAsia="zh-CN"/>
              </w:rPr>
              <w:t>5.  Младшие должности  муниципальной службы: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Притобольной районной Думы;</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39,5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39,5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I категории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33,8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II категории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25,2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аграрной политики и экономики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по управлению  муниципальным имуществом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правовой и кадровой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организационной работы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архивного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по архитектуре, строительству и ЖКХ Администрации Притобольного района</w:t>
            </w:r>
            <w:r w:rsidRPr="00551D13">
              <w:rPr>
                <w:rFonts w:ascii="Times New Roman" w:hAnsi="Times New Roman"/>
                <w:sz w:val="18"/>
                <w:szCs w:val="18"/>
                <w:u w:val="single"/>
                <w:lang w:eastAsia="zh-CN"/>
              </w:rPr>
              <w:t>;</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по социальной политике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сектора межбюджетных отношений и исполнения бюджета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сектора  экономики и контроля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сектора учета и отчетности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специалист Финансового отдела Администрации Притобольного района; </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xml:space="preserve">-    специалист  I категории Финансового отдела Администрации Притобольного района; </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33,8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II категории  Финансового отдела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25,2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культуры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pacing w:after="0" w:line="240" w:lineRule="auto"/>
              <w:jc w:val="center"/>
              <w:rPr>
                <w:rFonts w:ascii="Times New Roman" w:hAnsi="Times New Roman"/>
                <w:sz w:val="18"/>
                <w:szCs w:val="18"/>
              </w:rPr>
            </w:pPr>
            <w:r w:rsidRPr="00551D13">
              <w:rPr>
                <w:rFonts w:ascii="Times New Roman" w:hAnsi="Times New Roman"/>
                <w:b/>
                <w:bCs/>
                <w:sz w:val="18"/>
                <w:szCs w:val="18"/>
                <w:lang w:eastAsia="zh-CN"/>
              </w:rPr>
              <w:t>39,5</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отдела ЗАГС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38,0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39,5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I категории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33,8   </w:t>
            </w:r>
          </w:p>
        </w:tc>
      </w:tr>
      <w:tr w:rsidR="007C446D" w:rsidRPr="00551D13" w:rsidTr="00551D13">
        <w:trPr>
          <w:jc w:val="center"/>
        </w:trPr>
        <w:tc>
          <w:tcPr>
            <w:tcW w:w="8280" w:type="dxa"/>
            <w:tcBorders>
              <w:top w:val="nil"/>
              <w:left w:val="single" w:sz="8" w:space="0" w:color="auto"/>
              <w:bottom w:val="single" w:sz="8" w:space="0" w:color="auto"/>
              <w:right w:val="nil"/>
            </w:tcBorders>
          </w:tcPr>
          <w:p w:rsidR="007C446D" w:rsidRPr="00551D13" w:rsidRDefault="007C446D" w:rsidP="00551D13">
            <w:pPr>
              <w:suppressAutoHyphens/>
              <w:spacing w:after="0" w:line="240" w:lineRule="auto"/>
              <w:rPr>
                <w:rFonts w:ascii="Times New Roman" w:hAnsi="Times New Roman"/>
                <w:sz w:val="18"/>
                <w:szCs w:val="18"/>
                <w:lang w:eastAsia="zh-CN"/>
              </w:rPr>
            </w:pPr>
            <w:r w:rsidRPr="00551D13">
              <w:rPr>
                <w:rFonts w:ascii="Times New Roman" w:hAnsi="Times New Roman"/>
                <w:sz w:val="18"/>
                <w:szCs w:val="18"/>
                <w:lang w:eastAsia="zh-CN"/>
              </w:rPr>
              <w:t>- специалист II категории сектора по опеке и попечительству Отдела образования Администрации Притобольного района.</w:t>
            </w:r>
          </w:p>
        </w:tc>
        <w:tc>
          <w:tcPr>
            <w:tcW w:w="1800" w:type="dxa"/>
            <w:tcBorders>
              <w:top w:val="nil"/>
              <w:left w:val="single" w:sz="8" w:space="0" w:color="auto"/>
              <w:bottom w:val="single" w:sz="8" w:space="0" w:color="auto"/>
              <w:right w:val="single" w:sz="8" w:space="0" w:color="auto"/>
            </w:tcBorders>
          </w:tcPr>
          <w:p w:rsidR="007C446D" w:rsidRPr="00551D13" w:rsidRDefault="007C446D" w:rsidP="00551D13">
            <w:pPr>
              <w:suppressAutoHyphens/>
              <w:spacing w:after="0" w:line="240" w:lineRule="auto"/>
              <w:jc w:val="center"/>
              <w:rPr>
                <w:rFonts w:ascii="Times New Roman" w:hAnsi="Times New Roman"/>
                <w:b/>
                <w:bCs/>
                <w:sz w:val="18"/>
                <w:szCs w:val="18"/>
                <w:lang w:eastAsia="zh-CN"/>
              </w:rPr>
            </w:pPr>
            <w:r w:rsidRPr="00551D13">
              <w:rPr>
                <w:rFonts w:ascii="Times New Roman" w:hAnsi="Times New Roman"/>
                <w:b/>
                <w:bCs/>
                <w:sz w:val="18"/>
                <w:szCs w:val="18"/>
                <w:lang w:eastAsia="zh-CN"/>
              </w:rPr>
              <w:t xml:space="preserve">25,2   </w:t>
            </w:r>
          </w:p>
        </w:tc>
      </w:tr>
    </w:tbl>
    <w:p w:rsidR="007C446D" w:rsidRDefault="007C446D" w:rsidP="00551D13">
      <w:pPr>
        <w:spacing w:after="0"/>
        <w:rPr>
          <w:rFonts w:ascii="Times New Roman" w:hAnsi="Times New Roman"/>
          <w:sz w:val="18"/>
          <w:szCs w:val="18"/>
        </w:rPr>
      </w:pP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РОССИЙСКАЯ ФЕДЕРАЦИЯ</w:t>
      </w: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КУРГАНСКАЯ ОБЛАСТЬ</w:t>
      </w: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ПРИТОБОЛЬНЫЙ РАЙОН</w:t>
      </w: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АДМИНИСТРАЦИЯ ПРИТОБОЛЬНОГО РАЙОНА</w:t>
      </w: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ПОСТАНОВЛЕНИЕ</w:t>
      </w:r>
    </w:p>
    <w:p w:rsidR="007C446D" w:rsidRPr="00F62E02" w:rsidRDefault="007C446D" w:rsidP="00F62E02">
      <w:pPr>
        <w:spacing w:after="0" w:line="240" w:lineRule="auto"/>
        <w:ind w:right="-1"/>
        <w:rPr>
          <w:rFonts w:ascii="Times New Roman" w:hAnsi="Times New Roman"/>
          <w:b/>
          <w:sz w:val="18"/>
          <w:szCs w:val="18"/>
          <w:lang w:eastAsia="en-US"/>
        </w:rPr>
      </w:pPr>
      <w:r w:rsidRPr="00F62E02">
        <w:rPr>
          <w:rFonts w:ascii="Times New Roman" w:hAnsi="Times New Roman"/>
          <w:b/>
          <w:sz w:val="18"/>
          <w:szCs w:val="18"/>
          <w:lang w:eastAsia="en-US"/>
        </w:rPr>
        <w:t>от «13» сентября 2022 года № 232</w:t>
      </w:r>
    </w:p>
    <w:p w:rsidR="007C446D" w:rsidRPr="00F62E02" w:rsidRDefault="007C446D" w:rsidP="00F62E02">
      <w:pPr>
        <w:spacing w:after="0" w:line="240" w:lineRule="auto"/>
        <w:ind w:right="-1"/>
        <w:rPr>
          <w:rFonts w:ascii="Times New Roman" w:hAnsi="Times New Roman"/>
          <w:b/>
          <w:sz w:val="18"/>
          <w:szCs w:val="18"/>
          <w:lang w:eastAsia="en-US"/>
        </w:rPr>
      </w:pPr>
      <w:r w:rsidRPr="00F62E02">
        <w:rPr>
          <w:rFonts w:ascii="Times New Roman" w:hAnsi="Times New Roman"/>
          <w:b/>
          <w:sz w:val="18"/>
          <w:szCs w:val="18"/>
          <w:lang w:eastAsia="en-US"/>
        </w:rPr>
        <w:t>с. Глядянское</w:t>
      </w:r>
    </w:p>
    <w:p w:rsidR="007C446D" w:rsidRPr="00F62E02" w:rsidRDefault="007C446D" w:rsidP="00F62E02">
      <w:pPr>
        <w:spacing w:after="0" w:line="240" w:lineRule="auto"/>
        <w:ind w:right="-1"/>
        <w:rPr>
          <w:rFonts w:ascii="Times New Roman" w:hAnsi="Times New Roman"/>
          <w:b/>
          <w:sz w:val="18"/>
          <w:szCs w:val="18"/>
          <w:lang w:eastAsia="en-US"/>
        </w:rPr>
      </w:pPr>
      <w:r w:rsidRPr="00F62E02">
        <w:rPr>
          <w:rFonts w:ascii="Times New Roman" w:hAnsi="Times New Roman"/>
          <w:b/>
          <w:sz w:val="18"/>
          <w:szCs w:val="18"/>
          <w:lang w:eastAsia="en-US"/>
        </w:rPr>
        <w:t xml:space="preserve">Об       утверждении          положения </w:t>
      </w:r>
    </w:p>
    <w:p w:rsidR="007C446D" w:rsidRPr="00F62E02" w:rsidRDefault="007C446D" w:rsidP="00F62E02">
      <w:pPr>
        <w:spacing w:after="0" w:line="240" w:lineRule="auto"/>
        <w:ind w:right="-1"/>
        <w:rPr>
          <w:rFonts w:ascii="Times New Roman" w:hAnsi="Times New Roman"/>
          <w:b/>
          <w:sz w:val="18"/>
          <w:szCs w:val="18"/>
          <w:lang w:eastAsia="en-US"/>
        </w:rPr>
      </w:pPr>
      <w:r w:rsidRPr="00F62E02">
        <w:rPr>
          <w:rFonts w:ascii="Times New Roman" w:hAnsi="Times New Roman"/>
          <w:b/>
          <w:sz w:val="18"/>
          <w:szCs w:val="18"/>
          <w:lang w:eastAsia="en-US"/>
        </w:rPr>
        <w:t>о  комиссии  по оценке   последствий</w:t>
      </w:r>
    </w:p>
    <w:p w:rsidR="007C446D" w:rsidRPr="00F62E02" w:rsidRDefault="007C446D" w:rsidP="00F62E02">
      <w:pPr>
        <w:spacing w:after="0" w:line="240" w:lineRule="auto"/>
        <w:ind w:right="-1"/>
        <w:rPr>
          <w:rFonts w:ascii="Times New Roman" w:hAnsi="Times New Roman"/>
          <w:b/>
          <w:sz w:val="18"/>
          <w:szCs w:val="18"/>
          <w:lang w:eastAsia="en-US"/>
        </w:rPr>
      </w:pPr>
      <w:r w:rsidRPr="00F62E02">
        <w:rPr>
          <w:rFonts w:ascii="Times New Roman" w:hAnsi="Times New Roman"/>
          <w:b/>
          <w:sz w:val="18"/>
          <w:szCs w:val="18"/>
          <w:lang w:eastAsia="en-US"/>
        </w:rPr>
        <w:t>принятия  решения о  реорганизации</w:t>
      </w:r>
    </w:p>
    <w:p w:rsidR="007C446D" w:rsidRPr="00F62E02" w:rsidRDefault="007C446D" w:rsidP="00F62E02">
      <w:pPr>
        <w:spacing w:after="0" w:line="240" w:lineRule="auto"/>
        <w:ind w:right="-1"/>
        <w:rPr>
          <w:rFonts w:ascii="Times New Roman" w:hAnsi="Times New Roman"/>
          <w:b/>
          <w:sz w:val="18"/>
          <w:szCs w:val="18"/>
          <w:lang w:eastAsia="en-US"/>
        </w:rPr>
      </w:pPr>
      <w:r w:rsidRPr="00F62E02">
        <w:rPr>
          <w:rFonts w:ascii="Times New Roman" w:hAnsi="Times New Roman"/>
          <w:b/>
          <w:sz w:val="18"/>
          <w:szCs w:val="18"/>
          <w:lang w:eastAsia="en-US"/>
        </w:rPr>
        <w:t>или    ликвидации    образовательной</w:t>
      </w:r>
    </w:p>
    <w:p w:rsidR="007C446D" w:rsidRPr="00F62E02" w:rsidRDefault="007C446D" w:rsidP="00F62E02">
      <w:pPr>
        <w:tabs>
          <w:tab w:val="left" w:pos="2977"/>
        </w:tabs>
        <w:spacing w:after="0" w:line="240" w:lineRule="auto"/>
        <w:ind w:right="-1"/>
        <w:rPr>
          <w:rFonts w:ascii="Times New Roman" w:hAnsi="Times New Roman"/>
          <w:sz w:val="18"/>
          <w:szCs w:val="18"/>
          <w:lang w:eastAsia="en-US"/>
        </w:rPr>
      </w:pPr>
      <w:r w:rsidRPr="00F62E02">
        <w:rPr>
          <w:rFonts w:ascii="Times New Roman" w:hAnsi="Times New Roman"/>
          <w:b/>
          <w:sz w:val="18"/>
          <w:szCs w:val="18"/>
          <w:lang w:eastAsia="en-US"/>
        </w:rPr>
        <w:t xml:space="preserve">организации Притобольного   района </w:t>
      </w:r>
    </w:p>
    <w:p w:rsidR="007C446D" w:rsidRPr="00F62E02" w:rsidRDefault="007C446D" w:rsidP="00F62E02">
      <w:pPr>
        <w:autoSpaceDE w:val="0"/>
        <w:autoSpaceDN w:val="0"/>
        <w:adjustRightInd w:val="0"/>
        <w:spacing w:after="0" w:line="240" w:lineRule="auto"/>
        <w:ind w:right="-1" w:firstLine="709"/>
        <w:jc w:val="both"/>
        <w:rPr>
          <w:rFonts w:ascii="Times New Roman" w:hAnsi="Times New Roman"/>
          <w:sz w:val="18"/>
          <w:szCs w:val="18"/>
          <w:lang w:eastAsia="en-US"/>
        </w:rPr>
      </w:pPr>
      <w:r w:rsidRPr="00F62E02">
        <w:rPr>
          <w:rFonts w:ascii="Times New Roman" w:hAnsi="Times New Roman"/>
          <w:sz w:val="18"/>
          <w:szCs w:val="18"/>
          <w:lang w:eastAsia="en-US"/>
        </w:rPr>
        <w:t>В  соответствии  с Федеральными законами от 24 июля 1998 года № 124-ФЗ «Об основных гарантиях прав ребенка в Российской Федерации», от 29 декабря 2012 года        № 273-ФЗ  «Об  образовании в Российской Федерации», постановлением Правительства Курганской области от 23 декабря 2013 года № 694 «О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w:t>
      </w:r>
      <w:r>
        <w:rPr>
          <w:rFonts w:ascii="Times New Roman" w:hAnsi="Times New Roman"/>
          <w:sz w:val="18"/>
          <w:szCs w:val="18"/>
          <w:lang w:eastAsia="en-US"/>
        </w:rPr>
        <w:t xml:space="preserve"> </w:t>
      </w:r>
      <w:r w:rsidRPr="00F62E02">
        <w:rPr>
          <w:rFonts w:ascii="Times New Roman" w:hAnsi="Times New Roman"/>
          <w:sz w:val="18"/>
          <w:szCs w:val="18"/>
          <w:lang w:eastAsia="en-US"/>
        </w:rPr>
        <w:t xml:space="preserve">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w:t>
      </w:r>
      <w:r w:rsidRPr="00F62E02">
        <w:rPr>
          <w:rFonts w:ascii="Times New Roman" w:eastAsia="Times-Roman" w:hAnsi="Times New Roman"/>
          <w:color w:val="000000"/>
          <w:sz w:val="18"/>
          <w:szCs w:val="18"/>
          <w:lang w:eastAsia="en-US"/>
        </w:rPr>
        <w:t xml:space="preserve">решением Притобольной районной Думы от </w:t>
      </w:r>
      <w:r w:rsidRPr="00F62E02">
        <w:rPr>
          <w:rFonts w:ascii="Times New Roman" w:eastAsia="Times-Roman" w:hAnsi="Times New Roman"/>
          <w:sz w:val="18"/>
          <w:szCs w:val="18"/>
          <w:lang w:eastAsia="en-US"/>
        </w:rPr>
        <w:t>24 августа 2022 года № 150</w:t>
      </w:r>
      <w:r w:rsidRPr="00F62E02">
        <w:rPr>
          <w:rFonts w:ascii="Times New Roman" w:eastAsia="Times-Roman" w:hAnsi="Times New Roman"/>
          <w:color w:val="000000"/>
          <w:sz w:val="18"/>
          <w:szCs w:val="18"/>
          <w:lang w:eastAsia="en-US"/>
        </w:rPr>
        <w:t xml:space="preserve"> «Об утверждении положения о порядке создания, реорганизации, изменения типа или ликвидации  образовательных организаций  Притобольного района»</w:t>
      </w:r>
      <w:r w:rsidRPr="00F62E02">
        <w:rPr>
          <w:rFonts w:ascii="Times New Roman" w:hAnsi="Times New Roman"/>
          <w:sz w:val="18"/>
          <w:szCs w:val="18"/>
          <w:lang w:eastAsia="en-US"/>
        </w:rPr>
        <w:t>, руководствуясь статьей 15 Федерального закона от 6 октября 2003 года № 131-ФЗ «Об общих принципах организации местного самоуправления в Российской Федерации»,  Администрация    Притобольного района</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ПОСТАНОВЛЯЕТ:</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1. Утвердить положение о комиссии по оценке последствий принятия решения о    реорганизации     или   ликвидации  образовательной   организации  Притобольного     района согласно приложению к настоящему постановлению.</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2. Постановление  Администрации Притобольного района от 12 февраля 2015 года № 65  «Об утверждении положения о комиссии по оценке последствий принятия о реорганизации или ликвидации образовательной организации Притобольного района»  признать утратившим силу.</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3.  Контроль    за    выполнением   настоящего   постановления   возложить  на заместителя  Главы  Притобольного района.</w:t>
      </w:r>
    </w:p>
    <w:p w:rsidR="007C446D" w:rsidRPr="00F62E02" w:rsidRDefault="007C446D" w:rsidP="00F62E02">
      <w:pPr>
        <w:spacing w:after="0" w:line="240" w:lineRule="auto"/>
        <w:ind w:right="-1"/>
        <w:rPr>
          <w:rFonts w:ascii="Times New Roman" w:hAnsi="Times New Roman"/>
          <w:sz w:val="18"/>
          <w:szCs w:val="18"/>
          <w:lang w:eastAsia="en-US"/>
        </w:rPr>
      </w:pPr>
    </w:p>
    <w:p w:rsidR="007C446D" w:rsidRPr="00F62E02" w:rsidRDefault="007C446D" w:rsidP="00F62E02">
      <w:pPr>
        <w:spacing w:after="0" w:line="240" w:lineRule="auto"/>
        <w:ind w:right="-1"/>
        <w:rPr>
          <w:rFonts w:ascii="Times New Roman" w:hAnsi="Times New Roman"/>
          <w:sz w:val="18"/>
          <w:szCs w:val="18"/>
          <w:lang w:eastAsia="en-US"/>
        </w:rPr>
      </w:pPr>
      <w:r w:rsidRPr="00F62E02">
        <w:rPr>
          <w:rFonts w:ascii="Times New Roman" w:hAnsi="Times New Roman"/>
          <w:sz w:val="18"/>
          <w:szCs w:val="18"/>
          <w:lang w:eastAsia="en-US"/>
        </w:rPr>
        <w:t xml:space="preserve"> Глава Притобольного района</w:t>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r>
      <w:r w:rsidRPr="00F62E02">
        <w:rPr>
          <w:rFonts w:ascii="Times New Roman" w:hAnsi="Times New Roman"/>
          <w:sz w:val="18"/>
          <w:szCs w:val="18"/>
          <w:lang w:eastAsia="en-US"/>
        </w:rPr>
        <w:tab/>
        <w:t>Д.А. Спиридонов</w:t>
      </w:r>
    </w:p>
    <w:p w:rsidR="007C446D" w:rsidRPr="00F62E02" w:rsidRDefault="007C446D" w:rsidP="00F62E02">
      <w:pPr>
        <w:spacing w:after="0" w:line="240" w:lineRule="auto"/>
        <w:ind w:right="-1"/>
        <w:rPr>
          <w:rFonts w:ascii="Times New Roman" w:hAnsi="Times New Roman"/>
          <w:sz w:val="18"/>
          <w:szCs w:val="18"/>
          <w:lang w:eastAsia="en-US"/>
        </w:rPr>
      </w:pPr>
    </w:p>
    <w:p w:rsidR="007C446D" w:rsidRPr="00F62E02" w:rsidRDefault="007C446D" w:rsidP="00F62E02">
      <w:pPr>
        <w:tabs>
          <w:tab w:val="left" w:pos="4536"/>
          <w:tab w:val="left" w:pos="4678"/>
        </w:tabs>
        <w:spacing w:after="0" w:line="240" w:lineRule="auto"/>
        <w:ind w:right="-1"/>
        <w:jc w:val="right"/>
        <w:rPr>
          <w:rFonts w:ascii="Times New Roman" w:hAnsi="Times New Roman"/>
          <w:sz w:val="18"/>
          <w:szCs w:val="18"/>
          <w:lang w:eastAsia="en-US"/>
        </w:rPr>
      </w:pPr>
      <w:r w:rsidRPr="00F62E02">
        <w:rPr>
          <w:rFonts w:ascii="Times New Roman" w:hAnsi="Times New Roman"/>
          <w:sz w:val="18"/>
          <w:szCs w:val="18"/>
          <w:lang w:eastAsia="en-US"/>
        </w:rPr>
        <w:t>Приложение            к         постановлению</w:t>
      </w:r>
    </w:p>
    <w:p w:rsidR="007C446D" w:rsidRPr="00F62E02" w:rsidRDefault="007C446D" w:rsidP="00F62E02">
      <w:pPr>
        <w:tabs>
          <w:tab w:val="left" w:pos="4536"/>
          <w:tab w:val="left" w:pos="4678"/>
        </w:tabs>
        <w:spacing w:after="0" w:line="240" w:lineRule="auto"/>
        <w:ind w:right="-1"/>
        <w:jc w:val="right"/>
        <w:rPr>
          <w:rFonts w:ascii="Times New Roman" w:hAnsi="Times New Roman"/>
          <w:sz w:val="18"/>
          <w:szCs w:val="18"/>
          <w:lang w:eastAsia="en-US"/>
        </w:rPr>
      </w:pPr>
      <w:r w:rsidRPr="00F62E02">
        <w:rPr>
          <w:rFonts w:ascii="Times New Roman" w:hAnsi="Times New Roman"/>
          <w:sz w:val="18"/>
          <w:szCs w:val="18"/>
          <w:lang w:eastAsia="en-US"/>
        </w:rPr>
        <w:t>Администрации   Притобольного   района</w:t>
      </w:r>
    </w:p>
    <w:p w:rsidR="007C446D" w:rsidRPr="00F62E02" w:rsidRDefault="007C446D" w:rsidP="009A7303">
      <w:pPr>
        <w:tabs>
          <w:tab w:val="left" w:pos="4536"/>
          <w:tab w:val="left" w:pos="4678"/>
        </w:tabs>
        <w:spacing w:after="0" w:line="240" w:lineRule="auto"/>
        <w:ind w:right="-1"/>
        <w:jc w:val="center"/>
        <w:rPr>
          <w:rFonts w:ascii="Times New Roman" w:hAnsi="Times New Roman"/>
          <w:sz w:val="18"/>
          <w:szCs w:val="18"/>
          <w:lang w:eastAsia="en-US"/>
        </w:rPr>
      </w:pPr>
      <w:r>
        <w:rPr>
          <w:rFonts w:ascii="Times New Roman" w:hAnsi="Times New Roman"/>
          <w:sz w:val="18"/>
          <w:szCs w:val="18"/>
          <w:lang w:eastAsia="en-US"/>
        </w:rPr>
        <w:t xml:space="preserve">                                                                                                                                                      от 13 сентября 2022  года № 232</w:t>
      </w:r>
    </w:p>
    <w:p w:rsidR="007C446D" w:rsidRPr="00F62E02" w:rsidRDefault="007C446D" w:rsidP="00F62E02">
      <w:pPr>
        <w:tabs>
          <w:tab w:val="left" w:pos="4536"/>
          <w:tab w:val="left" w:pos="4678"/>
        </w:tabs>
        <w:spacing w:after="0" w:line="240" w:lineRule="auto"/>
        <w:ind w:right="-1"/>
        <w:jc w:val="right"/>
        <w:rPr>
          <w:rFonts w:ascii="Times New Roman" w:hAnsi="Times New Roman"/>
          <w:sz w:val="18"/>
          <w:szCs w:val="18"/>
          <w:lang w:eastAsia="en-US"/>
        </w:rPr>
      </w:pPr>
      <w:r w:rsidRPr="00F62E02">
        <w:rPr>
          <w:rFonts w:ascii="Times New Roman" w:hAnsi="Times New Roman"/>
          <w:sz w:val="18"/>
          <w:szCs w:val="18"/>
          <w:lang w:eastAsia="en-US"/>
        </w:rPr>
        <w:t>«Об утверждении  положения  о комиссии</w:t>
      </w:r>
    </w:p>
    <w:p w:rsidR="007C446D" w:rsidRPr="00F62E02" w:rsidRDefault="007C446D" w:rsidP="00F62E02">
      <w:pPr>
        <w:spacing w:after="0" w:line="240" w:lineRule="auto"/>
        <w:ind w:right="-1"/>
        <w:jc w:val="right"/>
        <w:rPr>
          <w:rFonts w:ascii="Times New Roman" w:hAnsi="Times New Roman"/>
          <w:sz w:val="18"/>
          <w:szCs w:val="18"/>
          <w:lang w:eastAsia="en-US"/>
        </w:rPr>
      </w:pPr>
      <w:r w:rsidRPr="00F62E02">
        <w:rPr>
          <w:rFonts w:ascii="Times New Roman" w:hAnsi="Times New Roman"/>
          <w:sz w:val="18"/>
          <w:szCs w:val="18"/>
          <w:lang w:eastAsia="en-US"/>
        </w:rPr>
        <w:t>по оценке последствий принятия решения</w:t>
      </w:r>
    </w:p>
    <w:p w:rsidR="007C446D" w:rsidRPr="00F62E02" w:rsidRDefault="007C446D" w:rsidP="00F62E02">
      <w:pPr>
        <w:spacing w:after="0" w:line="240" w:lineRule="auto"/>
        <w:ind w:right="-1"/>
        <w:jc w:val="right"/>
        <w:rPr>
          <w:rFonts w:ascii="Times New Roman" w:hAnsi="Times New Roman"/>
          <w:sz w:val="18"/>
          <w:szCs w:val="18"/>
          <w:lang w:eastAsia="en-US"/>
        </w:rPr>
      </w:pPr>
      <w:r>
        <w:rPr>
          <w:rFonts w:ascii="Times New Roman" w:hAnsi="Times New Roman"/>
          <w:sz w:val="18"/>
          <w:szCs w:val="18"/>
          <w:lang w:eastAsia="en-US"/>
        </w:rPr>
        <w:t xml:space="preserve">о     </w:t>
      </w:r>
      <w:r w:rsidRPr="00F62E02">
        <w:rPr>
          <w:rFonts w:ascii="Times New Roman" w:hAnsi="Times New Roman"/>
          <w:sz w:val="18"/>
          <w:szCs w:val="18"/>
          <w:lang w:eastAsia="en-US"/>
        </w:rPr>
        <w:t xml:space="preserve"> реорганизации      или      ликвидации</w:t>
      </w:r>
    </w:p>
    <w:p w:rsidR="007C446D" w:rsidRPr="00F62E02" w:rsidRDefault="007C446D" w:rsidP="009A7303">
      <w:pPr>
        <w:spacing w:after="0" w:line="240" w:lineRule="auto"/>
        <w:ind w:right="-1"/>
        <w:jc w:val="center"/>
        <w:rPr>
          <w:rFonts w:ascii="Times New Roman" w:hAnsi="Times New Roman"/>
          <w:sz w:val="18"/>
          <w:szCs w:val="18"/>
          <w:lang w:eastAsia="en-US"/>
        </w:rPr>
      </w:pPr>
      <w:r>
        <w:rPr>
          <w:rFonts w:ascii="Times New Roman" w:hAnsi="Times New Roman"/>
          <w:sz w:val="18"/>
          <w:szCs w:val="18"/>
          <w:lang w:eastAsia="en-US"/>
        </w:rPr>
        <w:t xml:space="preserve">                                                                                                                                                  </w:t>
      </w:r>
      <w:r w:rsidRPr="00F62E02">
        <w:rPr>
          <w:rFonts w:ascii="Times New Roman" w:hAnsi="Times New Roman"/>
          <w:sz w:val="18"/>
          <w:szCs w:val="18"/>
          <w:lang w:eastAsia="en-US"/>
        </w:rPr>
        <w:t>образ</w:t>
      </w:r>
      <w:r>
        <w:rPr>
          <w:rFonts w:ascii="Times New Roman" w:hAnsi="Times New Roman"/>
          <w:sz w:val="18"/>
          <w:szCs w:val="18"/>
          <w:lang w:eastAsia="en-US"/>
        </w:rPr>
        <w:t xml:space="preserve">овательной </w:t>
      </w:r>
      <w:r w:rsidRPr="00F62E02">
        <w:rPr>
          <w:rFonts w:ascii="Times New Roman" w:hAnsi="Times New Roman"/>
          <w:sz w:val="18"/>
          <w:szCs w:val="18"/>
          <w:lang w:eastAsia="en-US"/>
        </w:rPr>
        <w:t>организации</w:t>
      </w:r>
    </w:p>
    <w:p w:rsidR="007C446D" w:rsidRPr="00F62E02" w:rsidRDefault="007C446D" w:rsidP="009A7303">
      <w:pPr>
        <w:tabs>
          <w:tab w:val="left" w:pos="5103"/>
        </w:tabs>
        <w:spacing w:after="0" w:line="240" w:lineRule="auto"/>
        <w:ind w:right="-1"/>
        <w:jc w:val="center"/>
        <w:rPr>
          <w:rFonts w:ascii="Times New Roman" w:hAnsi="Times New Roman"/>
          <w:sz w:val="18"/>
          <w:szCs w:val="18"/>
          <w:lang w:eastAsia="en-US"/>
        </w:rPr>
      </w:pPr>
      <w:r>
        <w:rPr>
          <w:rFonts w:ascii="Times New Roman" w:hAnsi="Times New Roman"/>
          <w:sz w:val="18"/>
          <w:szCs w:val="18"/>
          <w:lang w:eastAsia="en-US"/>
        </w:rPr>
        <w:t xml:space="preserve">                                                                                                                                            </w:t>
      </w:r>
      <w:r w:rsidRPr="00F62E02">
        <w:rPr>
          <w:rFonts w:ascii="Times New Roman" w:hAnsi="Times New Roman"/>
          <w:sz w:val="18"/>
          <w:szCs w:val="18"/>
          <w:lang w:eastAsia="en-US"/>
        </w:rPr>
        <w:t xml:space="preserve"> Притобольного      района»</w:t>
      </w: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ПОЛОЖЕНИЕ</w:t>
      </w:r>
    </w:p>
    <w:p w:rsidR="007C446D" w:rsidRPr="00F62E02" w:rsidRDefault="007C446D" w:rsidP="00F62E02">
      <w:pPr>
        <w:spacing w:after="0" w:line="240" w:lineRule="auto"/>
        <w:ind w:right="-1"/>
        <w:jc w:val="center"/>
        <w:rPr>
          <w:rFonts w:ascii="Times New Roman" w:hAnsi="Times New Roman"/>
          <w:sz w:val="18"/>
          <w:szCs w:val="18"/>
          <w:lang w:eastAsia="en-US"/>
        </w:rPr>
      </w:pPr>
      <w:r w:rsidRPr="00F62E02">
        <w:rPr>
          <w:rFonts w:ascii="Times New Roman" w:hAnsi="Times New Roman"/>
          <w:b/>
          <w:sz w:val="18"/>
          <w:szCs w:val="18"/>
          <w:lang w:eastAsia="en-US"/>
        </w:rPr>
        <w:t xml:space="preserve">о комиссии </w:t>
      </w:r>
      <w:r w:rsidRPr="00F62E02">
        <w:rPr>
          <w:rFonts w:ascii="Times New Roman" w:hAnsi="Times New Roman"/>
          <w:b/>
          <w:bCs/>
          <w:sz w:val="18"/>
          <w:szCs w:val="18"/>
          <w:lang w:eastAsia="en-US"/>
        </w:rPr>
        <w:t>по оценке последствий принятия решения</w:t>
      </w:r>
    </w:p>
    <w:p w:rsidR="007C446D" w:rsidRPr="00F62E02" w:rsidRDefault="007C446D" w:rsidP="00F62E02">
      <w:pPr>
        <w:autoSpaceDE w:val="0"/>
        <w:autoSpaceDN w:val="0"/>
        <w:adjustRightInd w:val="0"/>
        <w:spacing w:after="0" w:line="240" w:lineRule="auto"/>
        <w:ind w:right="-1"/>
        <w:jc w:val="center"/>
        <w:rPr>
          <w:rFonts w:ascii="Times New Roman" w:hAnsi="Times New Roman"/>
          <w:b/>
          <w:bCs/>
          <w:sz w:val="18"/>
          <w:szCs w:val="18"/>
          <w:lang w:eastAsia="en-US"/>
        </w:rPr>
      </w:pPr>
      <w:r w:rsidRPr="00F62E02">
        <w:rPr>
          <w:rFonts w:ascii="Times New Roman" w:hAnsi="Times New Roman"/>
          <w:b/>
          <w:bCs/>
          <w:sz w:val="18"/>
          <w:szCs w:val="18"/>
          <w:lang w:eastAsia="en-US"/>
        </w:rPr>
        <w:t xml:space="preserve">о реорганизации или ликвидации образовательной организации </w:t>
      </w:r>
    </w:p>
    <w:p w:rsidR="007C446D" w:rsidRPr="00F62E02" w:rsidRDefault="007C446D" w:rsidP="00F62E02">
      <w:pPr>
        <w:autoSpaceDE w:val="0"/>
        <w:autoSpaceDN w:val="0"/>
        <w:adjustRightInd w:val="0"/>
        <w:spacing w:after="0" w:line="240" w:lineRule="auto"/>
        <w:ind w:right="-1"/>
        <w:jc w:val="center"/>
        <w:rPr>
          <w:rFonts w:ascii="Times New Roman" w:hAnsi="Times New Roman"/>
          <w:b/>
          <w:bCs/>
          <w:sz w:val="18"/>
          <w:szCs w:val="18"/>
          <w:lang w:eastAsia="en-US"/>
        </w:rPr>
      </w:pPr>
      <w:r w:rsidRPr="00F62E02">
        <w:rPr>
          <w:rFonts w:ascii="Times New Roman" w:hAnsi="Times New Roman"/>
          <w:b/>
          <w:bCs/>
          <w:sz w:val="18"/>
          <w:szCs w:val="18"/>
          <w:lang w:eastAsia="en-US"/>
        </w:rPr>
        <w:t>Притобольного района</w:t>
      </w:r>
    </w:p>
    <w:p w:rsidR="007C446D" w:rsidRPr="00F62E02" w:rsidRDefault="007C446D" w:rsidP="00F62E02">
      <w:pPr>
        <w:autoSpaceDE w:val="0"/>
        <w:autoSpaceDN w:val="0"/>
        <w:adjustRightInd w:val="0"/>
        <w:spacing w:after="0" w:line="240" w:lineRule="auto"/>
        <w:ind w:right="-1"/>
        <w:jc w:val="center"/>
        <w:rPr>
          <w:rFonts w:ascii="Times New Roman" w:hAnsi="Times New Roman"/>
          <w:b/>
          <w:bCs/>
          <w:sz w:val="18"/>
          <w:szCs w:val="18"/>
          <w:lang w:eastAsia="en-US"/>
        </w:rPr>
      </w:pPr>
      <w:r w:rsidRPr="00F62E02">
        <w:rPr>
          <w:rFonts w:ascii="Times New Roman" w:hAnsi="Times New Roman"/>
          <w:b/>
          <w:bCs/>
          <w:sz w:val="18"/>
          <w:szCs w:val="18"/>
          <w:lang w:eastAsia="en-US"/>
        </w:rPr>
        <w:t xml:space="preserve">Раздел </w:t>
      </w:r>
      <w:r w:rsidRPr="00F62E02">
        <w:rPr>
          <w:rFonts w:ascii="Times New Roman" w:hAnsi="Times New Roman"/>
          <w:b/>
          <w:bCs/>
          <w:sz w:val="18"/>
          <w:szCs w:val="18"/>
          <w:lang w:val="en-US" w:eastAsia="en-US"/>
        </w:rPr>
        <w:t>I</w:t>
      </w:r>
      <w:r w:rsidRPr="00F62E02">
        <w:rPr>
          <w:rFonts w:ascii="Times New Roman" w:hAnsi="Times New Roman"/>
          <w:b/>
          <w:bCs/>
          <w:sz w:val="18"/>
          <w:szCs w:val="18"/>
          <w:lang w:eastAsia="en-US"/>
        </w:rPr>
        <w:t>. Общие положения</w:t>
      </w:r>
    </w:p>
    <w:p w:rsidR="007C446D" w:rsidRPr="00F62E02" w:rsidRDefault="007C446D" w:rsidP="00F62E02">
      <w:pPr>
        <w:autoSpaceDE w:val="0"/>
        <w:autoSpaceDN w:val="0"/>
        <w:adjustRightInd w:val="0"/>
        <w:spacing w:after="0" w:line="240" w:lineRule="auto"/>
        <w:ind w:right="-1"/>
        <w:jc w:val="center"/>
        <w:rPr>
          <w:rFonts w:ascii="Times New Roman" w:hAnsi="Times New Roman"/>
          <w:b/>
          <w:bCs/>
          <w:sz w:val="18"/>
          <w:szCs w:val="18"/>
          <w:lang w:eastAsia="en-US"/>
        </w:rPr>
      </w:pP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hAnsi="Times New Roman"/>
          <w:bCs/>
          <w:sz w:val="18"/>
          <w:szCs w:val="18"/>
          <w:lang w:eastAsia="en-US"/>
        </w:rPr>
        <w:t xml:space="preserve">            1. Положение о комиссии по оценке последствий принятия решения о реорганизации или ликвидации образовательной организации Притобольного района (далее –Положение) разработано в соответствии с Федеральными законами </w:t>
      </w:r>
      <w:r w:rsidRPr="00F62E02">
        <w:rPr>
          <w:rFonts w:ascii="Times New Roman" w:hAnsi="Times New Roman"/>
          <w:sz w:val="18"/>
          <w:szCs w:val="18"/>
          <w:lang w:eastAsia="en-US"/>
        </w:rPr>
        <w:t xml:space="preserve">от 29 декабря 2012 года № 273-ФЗ «Об образовании в Российской Федерации», от 24 июля 1998 года     № 124-ФЗ «Об основных гарантиях прав ребенка в Российской Федерации», постановлением Правительства Курганской области от 23 декабря 2013 года № 694 «О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w:t>
      </w:r>
      <w:r w:rsidRPr="00F62E02">
        <w:rPr>
          <w:rFonts w:ascii="Times New Roman" w:eastAsia="Times-Roman" w:hAnsi="Times New Roman"/>
          <w:color w:val="000000"/>
          <w:sz w:val="18"/>
          <w:szCs w:val="18"/>
          <w:lang w:eastAsia="en-US"/>
        </w:rPr>
        <w:t xml:space="preserve">решением Притобольной районной Думы от </w:t>
      </w:r>
      <w:r w:rsidRPr="00F62E02">
        <w:rPr>
          <w:rFonts w:ascii="Times New Roman" w:eastAsia="Times-Roman" w:hAnsi="Times New Roman"/>
          <w:sz w:val="18"/>
          <w:szCs w:val="18"/>
          <w:lang w:eastAsia="en-US"/>
        </w:rPr>
        <w:t>24 августа 2022 года № 150</w:t>
      </w:r>
      <w:r w:rsidRPr="00F62E02">
        <w:rPr>
          <w:rFonts w:ascii="Times New Roman" w:eastAsia="Times-Roman" w:hAnsi="Times New Roman"/>
          <w:color w:val="000000"/>
          <w:sz w:val="18"/>
          <w:szCs w:val="18"/>
          <w:lang w:eastAsia="en-US"/>
        </w:rPr>
        <w:t xml:space="preserve"> «Об утверждении положения о порядке создания, реорганизации, изменения типа или ликвидации  образовательных организаций  Притобольного района».</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2. Положение   определяет состав, порядок работы комиссии по оценке последствий принятия решения о реорганизации или ликвидации  образовательной организации Притобольного района (далее – образовательная организация) и принятия ею решений.</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3. В своей работе комиссия по оценке последствий принятия решения о реорганизации или ликвидации  образовательной организации (далее – Комиссия) руководствуется Конституцией Российской Федерации, федеральными законами и иными нормативными актами Российской Федерации, нормативными правовыми актами Курганской области, Притобольного района  и настоящим Положением.</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p>
    <w:p w:rsidR="007C446D" w:rsidRPr="00F62E02" w:rsidRDefault="007C446D" w:rsidP="00F62E02">
      <w:pPr>
        <w:autoSpaceDE w:val="0"/>
        <w:autoSpaceDN w:val="0"/>
        <w:adjustRightInd w:val="0"/>
        <w:spacing w:after="0" w:line="240" w:lineRule="auto"/>
        <w:ind w:right="-1"/>
        <w:jc w:val="center"/>
        <w:rPr>
          <w:rFonts w:ascii="Times New Roman" w:hAnsi="Times New Roman"/>
          <w:b/>
          <w:bCs/>
          <w:sz w:val="18"/>
          <w:szCs w:val="18"/>
          <w:lang w:eastAsia="en-US"/>
        </w:rPr>
      </w:pPr>
      <w:r w:rsidRPr="00F62E02">
        <w:rPr>
          <w:rFonts w:ascii="Times New Roman" w:hAnsi="Times New Roman"/>
          <w:b/>
          <w:bCs/>
          <w:sz w:val="18"/>
          <w:szCs w:val="18"/>
          <w:lang w:eastAsia="en-US"/>
        </w:rPr>
        <w:t xml:space="preserve">Раздел </w:t>
      </w:r>
      <w:r w:rsidRPr="00F62E02">
        <w:rPr>
          <w:rFonts w:ascii="Times New Roman" w:hAnsi="Times New Roman"/>
          <w:b/>
          <w:bCs/>
          <w:sz w:val="18"/>
          <w:szCs w:val="18"/>
          <w:lang w:val="en-US" w:eastAsia="en-US"/>
        </w:rPr>
        <w:t>II</w:t>
      </w:r>
      <w:r w:rsidRPr="00F62E02">
        <w:rPr>
          <w:rFonts w:ascii="Times New Roman" w:hAnsi="Times New Roman"/>
          <w:b/>
          <w:bCs/>
          <w:sz w:val="18"/>
          <w:szCs w:val="18"/>
          <w:lang w:eastAsia="en-US"/>
        </w:rPr>
        <w:t>. Основные задачи Комиссии</w:t>
      </w:r>
    </w:p>
    <w:p w:rsidR="007C446D" w:rsidRPr="00F62E02" w:rsidRDefault="007C446D" w:rsidP="00F62E02">
      <w:pPr>
        <w:autoSpaceDE w:val="0"/>
        <w:autoSpaceDN w:val="0"/>
        <w:adjustRightInd w:val="0"/>
        <w:spacing w:after="0" w:line="240" w:lineRule="auto"/>
        <w:ind w:right="-1"/>
        <w:jc w:val="both"/>
        <w:rPr>
          <w:rFonts w:ascii="Times New Roman" w:hAnsi="Times New Roman"/>
          <w:bCs/>
          <w:sz w:val="18"/>
          <w:szCs w:val="18"/>
          <w:lang w:eastAsia="en-US"/>
        </w:rPr>
      </w:pP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hAnsi="Times New Roman"/>
          <w:bCs/>
          <w:sz w:val="18"/>
          <w:szCs w:val="18"/>
          <w:lang w:eastAsia="en-US"/>
        </w:rPr>
        <w:t xml:space="preserve">            4.К о</w:t>
      </w:r>
      <w:r w:rsidRPr="00F62E02">
        <w:rPr>
          <w:rFonts w:ascii="Times New Roman" w:eastAsia="Times-Roman" w:hAnsi="Times New Roman"/>
          <w:sz w:val="18"/>
          <w:szCs w:val="18"/>
          <w:lang w:eastAsia="en-US"/>
        </w:rPr>
        <w:t>сновным задачам Комиссии  относится: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1) проведение оценки последствий принятия решения о реорганизации или ликвидации  образовательной организации;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2) осуществление мер по объективному и всестороннему изучению сложившейся ситуации в целях выработки решения,  соответствующего правам и законным интересам детей в сфере образования;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3) подготовка заключения об оценке последствий принятия решения о реорганизации или ликвидации образовательной организации.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5. Комиссия в целях  решения возложенных на нее задач имеет право:</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1) запрашивать от  сельских администраций, структурных подразделений Администрации Притобольного района, образовательных организаций  необходимую для работы информацию, материалы, дополнительные пояснения по вопросам, относящимся к компетенции Комиссии (по согласованию);</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2) привлекать к работе в составе Комиссии в качестве консультантов руководителей и специалистов структурных подразделений Администрации Притобольного района, представителей общественности (по согласованию);</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3) заслушивать на заседаниях Комиссии руководителей и специалистов структурных подразделений Администрации Притобольного района, образовательных организаций, а также других должностных лиц по вопросам проведения процедуры реорганизации или ликвидации образовательной организации;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4) выезжать в образовательную организацию, в отношении которой планируется реорганизация или ликвидация, по мере необходимости.</w:t>
      </w:r>
    </w:p>
    <w:p w:rsidR="007C446D" w:rsidRPr="00F62E02" w:rsidRDefault="007C446D" w:rsidP="00F62E02">
      <w:pPr>
        <w:spacing w:after="0" w:line="240" w:lineRule="auto"/>
        <w:ind w:right="-1"/>
        <w:jc w:val="center"/>
        <w:rPr>
          <w:rFonts w:ascii="Times New Roman" w:hAnsi="Times New Roman"/>
          <w:b/>
          <w:sz w:val="18"/>
          <w:szCs w:val="18"/>
          <w:lang w:eastAsia="en-US"/>
        </w:rPr>
      </w:pPr>
      <w:r w:rsidRPr="00F62E02">
        <w:rPr>
          <w:rFonts w:ascii="Times New Roman" w:hAnsi="Times New Roman"/>
          <w:b/>
          <w:sz w:val="18"/>
          <w:szCs w:val="18"/>
          <w:lang w:eastAsia="en-US"/>
        </w:rPr>
        <w:t xml:space="preserve">Раздел </w:t>
      </w:r>
      <w:r w:rsidRPr="00F62E02">
        <w:rPr>
          <w:rFonts w:ascii="Times New Roman" w:hAnsi="Times New Roman"/>
          <w:b/>
          <w:sz w:val="18"/>
          <w:szCs w:val="18"/>
          <w:lang w:val="en-US" w:eastAsia="en-US"/>
        </w:rPr>
        <w:t>III</w:t>
      </w:r>
      <w:r w:rsidRPr="00F62E02">
        <w:rPr>
          <w:rFonts w:ascii="Times New Roman" w:hAnsi="Times New Roman"/>
          <w:b/>
          <w:sz w:val="18"/>
          <w:szCs w:val="18"/>
          <w:lang w:eastAsia="en-US"/>
        </w:rPr>
        <w:t>. Состав Комиссии</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6. В состав Комиссии входят:</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1) заместитель Главы  Притобольного района по социальным вопросам, председатель комиссии;</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2) руководитель Отдела образования Администрации Притобольного района, заместитель председателя Комиссии;</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3) главный специалист   Отдел образования Администрации Притобольного района, отвечающий за вопросы оптимизации сети образовательных  организаций, секретарь Комиссии;</w:t>
      </w:r>
    </w:p>
    <w:p w:rsidR="007C446D" w:rsidRPr="00F62E02" w:rsidRDefault="007C446D" w:rsidP="00F62E02">
      <w:pPr>
        <w:tabs>
          <w:tab w:val="left" w:pos="284"/>
          <w:tab w:val="left" w:pos="567"/>
        </w:tabs>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4) главный экономист   финансового отдела Администрации Притобольного района;</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5) руководитель правового отдела Администрации Притобольного района;</w:t>
      </w:r>
    </w:p>
    <w:p w:rsidR="007C446D" w:rsidRPr="00F62E02" w:rsidRDefault="007C446D" w:rsidP="00F62E02">
      <w:pPr>
        <w:tabs>
          <w:tab w:val="left" w:pos="284"/>
        </w:tabs>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6) руководитель отдела по управлению муниципальным имуществом Администрации Притобольного района;</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7) ответственный секретарь комиссии по делам несовершеннолетних и защите их прав при Администрации Притобольного района;</w:t>
      </w:r>
    </w:p>
    <w:p w:rsidR="007C446D" w:rsidRPr="00F62E02" w:rsidRDefault="007C446D" w:rsidP="00F62E02">
      <w:pPr>
        <w:spacing w:after="0" w:line="240" w:lineRule="auto"/>
        <w:ind w:right="-1"/>
        <w:rPr>
          <w:rFonts w:ascii="Times New Roman" w:hAnsi="Times New Roman"/>
          <w:sz w:val="18"/>
          <w:szCs w:val="18"/>
          <w:lang w:eastAsia="en-US"/>
        </w:rPr>
      </w:pPr>
      <w:r w:rsidRPr="00F62E02">
        <w:rPr>
          <w:rFonts w:ascii="Times New Roman" w:hAnsi="Times New Roman"/>
          <w:sz w:val="18"/>
          <w:szCs w:val="18"/>
          <w:lang w:eastAsia="en-US"/>
        </w:rPr>
        <w:t>8) председатель Притобольного райкома профсоюза работников образования;</w:t>
      </w:r>
    </w:p>
    <w:p w:rsidR="007C446D" w:rsidRPr="00F62E02" w:rsidRDefault="007C446D" w:rsidP="00F62E02">
      <w:pPr>
        <w:spacing w:after="0" w:line="240" w:lineRule="auto"/>
        <w:ind w:right="-1"/>
        <w:jc w:val="both"/>
        <w:rPr>
          <w:rFonts w:ascii="Times New Roman" w:eastAsia="Times-Roman" w:hAnsi="Times New Roman"/>
          <w:sz w:val="18"/>
          <w:szCs w:val="18"/>
          <w:lang w:eastAsia="en-US"/>
        </w:rPr>
      </w:pPr>
      <w:r w:rsidRPr="00F62E02">
        <w:rPr>
          <w:rFonts w:ascii="Times New Roman" w:hAnsi="Times New Roman"/>
          <w:sz w:val="18"/>
          <w:szCs w:val="18"/>
          <w:lang w:eastAsia="en-US"/>
        </w:rPr>
        <w:t xml:space="preserve">9) представители общественности </w:t>
      </w:r>
      <w:r w:rsidRPr="00F62E02">
        <w:rPr>
          <w:rFonts w:ascii="Times New Roman" w:eastAsia="Times-Roman" w:hAnsi="Times New Roman"/>
          <w:sz w:val="18"/>
          <w:szCs w:val="18"/>
          <w:lang w:eastAsia="en-US"/>
        </w:rPr>
        <w:t>(по согласованию);</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eastAsia="Times-Roman" w:hAnsi="Times New Roman"/>
          <w:sz w:val="18"/>
          <w:szCs w:val="18"/>
          <w:lang w:eastAsia="en-US"/>
        </w:rPr>
        <w:t xml:space="preserve">10) представитель </w:t>
      </w:r>
      <w:r w:rsidRPr="00F62E02">
        <w:rPr>
          <w:rFonts w:ascii="Times New Roman" w:hAnsi="Times New Roman"/>
          <w:sz w:val="18"/>
          <w:szCs w:val="18"/>
          <w:lang w:eastAsia="en-US"/>
        </w:rPr>
        <w:t>территориального  отдела Управления Роспотребнадзора по Курганской области в Половинском, Притобольном, Звериноголовском районах (по согласованию)</w:t>
      </w:r>
      <w:r w:rsidRPr="00F62E02">
        <w:rPr>
          <w:rFonts w:ascii="Times New Roman" w:eastAsia="Times-Roman" w:hAnsi="Times New Roman"/>
          <w:sz w:val="18"/>
          <w:szCs w:val="18"/>
          <w:lang w:eastAsia="en-US"/>
        </w:rPr>
        <w:t>;</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11) депутат Притобольной районной Думы.</w:t>
      </w:r>
    </w:p>
    <w:p w:rsidR="007C446D" w:rsidRPr="00F62E02" w:rsidRDefault="007C446D" w:rsidP="00F62E02">
      <w:pPr>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7C446D" w:rsidRPr="00F62E02" w:rsidRDefault="007C446D" w:rsidP="00F62E02">
      <w:pPr>
        <w:autoSpaceDE w:val="0"/>
        <w:autoSpaceDN w:val="0"/>
        <w:adjustRightInd w:val="0"/>
        <w:spacing w:after="0" w:line="240" w:lineRule="auto"/>
        <w:ind w:right="-1"/>
        <w:jc w:val="center"/>
        <w:rPr>
          <w:rFonts w:ascii="Times New Roman" w:eastAsia="Times-Roman" w:hAnsi="Times New Roman"/>
          <w:b/>
          <w:sz w:val="18"/>
          <w:szCs w:val="18"/>
          <w:lang w:eastAsia="en-US"/>
        </w:rPr>
      </w:pPr>
      <w:r w:rsidRPr="00F62E02">
        <w:rPr>
          <w:rFonts w:ascii="Times New Roman" w:eastAsia="Times-Roman" w:hAnsi="Times New Roman"/>
          <w:b/>
          <w:sz w:val="18"/>
          <w:szCs w:val="18"/>
          <w:lang w:eastAsia="en-US"/>
        </w:rPr>
        <w:t xml:space="preserve">Раздел </w:t>
      </w:r>
      <w:r w:rsidRPr="00F62E02">
        <w:rPr>
          <w:rFonts w:ascii="Times New Roman" w:eastAsia="Times-Roman" w:hAnsi="Times New Roman"/>
          <w:b/>
          <w:sz w:val="18"/>
          <w:szCs w:val="18"/>
          <w:lang w:val="en-US" w:eastAsia="en-US"/>
        </w:rPr>
        <w:t>IV</w:t>
      </w:r>
      <w:r w:rsidRPr="00F62E02">
        <w:rPr>
          <w:rFonts w:ascii="Times New Roman" w:eastAsia="Times-Roman" w:hAnsi="Times New Roman"/>
          <w:b/>
          <w:sz w:val="18"/>
          <w:szCs w:val="18"/>
          <w:lang w:eastAsia="en-US"/>
        </w:rPr>
        <w:t>. Порядок работы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8. Комиссией руководит председатель Комиссии, а в период его отсутствия - заместитель председателя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9. Председатель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  планирует работу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2) ведет заседания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3)обеспечивает и контролирует выполнение решений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4) определяет дату, время, место проведения заседания и повестку дня заседаний.</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10. Заместитель председателя Комиссии:</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1) выполняет  полномочия председателя Комиссии в период его отсутствия;</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2) организует работу Комиссии в период между ее заседаниями.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11. Секретарь Комиссии:</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1) ведет протоколы заседаний Комиссии;</w:t>
      </w:r>
    </w:p>
    <w:p w:rsidR="007C446D" w:rsidRPr="00F62E02" w:rsidRDefault="007C446D" w:rsidP="00F62E02">
      <w:pPr>
        <w:autoSpaceDE w:val="0"/>
        <w:autoSpaceDN w:val="0"/>
        <w:adjustRightInd w:val="0"/>
        <w:spacing w:after="0" w:line="240" w:lineRule="auto"/>
        <w:ind w:right="-1"/>
        <w:jc w:val="both"/>
        <w:rPr>
          <w:rFonts w:ascii="Times New Roman" w:hAnsi="Times New Roman"/>
          <w:sz w:val="18"/>
          <w:szCs w:val="18"/>
          <w:lang w:eastAsia="en-US"/>
        </w:rPr>
      </w:pPr>
      <w:r w:rsidRPr="00F62E02">
        <w:rPr>
          <w:rFonts w:ascii="Times New Roman" w:hAnsi="Times New Roman"/>
          <w:sz w:val="18"/>
          <w:szCs w:val="18"/>
          <w:lang w:eastAsia="en-US"/>
        </w:rPr>
        <w:t xml:space="preserve">     2) оформляет заключение Комиссии, представляет заключение в Администрацию Притобольного района. </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12. Заседания Комиссии проводятся по мере необходимости в рамках проведения реструктуризации сети образовательных организаций Притобольного района.</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13. Заседание Комиссии  считается состоявшимся, если в его работе принимают участие более половины членов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14. Заседание Комиссии оформляется протоколом, который подписывается председателем и секретарем Комиссии в течение 5 рабочих дней после проведения заседания. В случае отсутствия председателя, протокол подписывается заместителем председателя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15. В заседании Комиссии, по решению ее председателя, вправе участвовать должностные лица заинтересованных организаций с правом совещательного голоса.</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16. Члены Комиссии обладают равными правами при обсуждении рассматриваемых на заседании вопросов.</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17. Решения Комиссии по обсуждаемым вопросам принимаются открытым голосованием большинством голосов присутствующих на заседании членов Комиссии. В случае равенства голосов голос председательствующего является решающим.</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color w:val="000000"/>
          <w:sz w:val="18"/>
          <w:szCs w:val="18"/>
          <w:lang w:eastAsia="en-US"/>
        </w:rPr>
      </w:pPr>
      <w:r w:rsidRPr="00F62E02">
        <w:rPr>
          <w:rFonts w:ascii="Times New Roman" w:eastAsia="Times-Roman" w:hAnsi="Times New Roman"/>
          <w:color w:val="000000"/>
          <w:sz w:val="18"/>
          <w:szCs w:val="18"/>
          <w:lang w:eastAsia="en-US"/>
        </w:rPr>
        <w:t xml:space="preserve">     18. По результатам представленных документов Комиссия оформляет заключение о возможности или невозможности осуществления реорганизации или ликвидации образовательной организации, решение комиссии носит рекомендательный характер.</w:t>
      </w:r>
    </w:p>
    <w:p w:rsidR="007C446D" w:rsidRPr="00F62E02" w:rsidRDefault="007C446D" w:rsidP="00F62E02">
      <w:pPr>
        <w:autoSpaceDE w:val="0"/>
        <w:autoSpaceDN w:val="0"/>
        <w:adjustRightInd w:val="0"/>
        <w:spacing w:after="0" w:line="240" w:lineRule="auto"/>
        <w:ind w:right="-1"/>
        <w:jc w:val="center"/>
        <w:rPr>
          <w:rFonts w:ascii="Times New Roman" w:eastAsia="Times-Roman" w:hAnsi="Times New Roman"/>
          <w:b/>
          <w:color w:val="000000"/>
          <w:sz w:val="18"/>
          <w:szCs w:val="18"/>
          <w:lang w:eastAsia="en-US"/>
        </w:rPr>
      </w:pPr>
      <w:r w:rsidRPr="00F62E02">
        <w:rPr>
          <w:rFonts w:ascii="Times New Roman" w:eastAsia="Times-Roman" w:hAnsi="Times New Roman"/>
          <w:b/>
          <w:color w:val="000000"/>
          <w:sz w:val="18"/>
          <w:szCs w:val="18"/>
          <w:lang w:eastAsia="en-US"/>
        </w:rPr>
        <w:t xml:space="preserve">Раздел </w:t>
      </w:r>
      <w:r w:rsidRPr="00F62E02">
        <w:rPr>
          <w:rFonts w:ascii="Times New Roman" w:eastAsia="Times-Roman" w:hAnsi="Times New Roman"/>
          <w:b/>
          <w:color w:val="000000"/>
          <w:sz w:val="18"/>
          <w:szCs w:val="18"/>
          <w:lang w:val="en-US" w:eastAsia="en-US"/>
        </w:rPr>
        <w:t>V</w:t>
      </w:r>
      <w:r w:rsidRPr="00F62E02">
        <w:rPr>
          <w:rFonts w:ascii="Times New Roman" w:eastAsia="Times-Roman" w:hAnsi="Times New Roman"/>
          <w:b/>
          <w:color w:val="000000"/>
          <w:sz w:val="18"/>
          <w:szCs w:val="18"/>
          <w:lang w:eastAsia="en-US"/>
        </w:rPr>
        <w:t>. Порядок принятия решений Комиссией</w:t>
      </w:r>
    </w:p>
    <w:p w:rsidR="007C446D" w:rsidRPr="00F62E02" w:rsidRDefault="007C446D" w:rsidP="00F62E02">
      <w:pPr>
        <w:tabs>
          <w:tab w:val="left" w:pos="284"/>
        </w:tabs>
        <w:spacing w:after="0" w:line="240" w:lineRule="auto"/>
        <w:ind w:right="-1"/>
        <w:jc w:val="both"/>
        <w:rPr>
          <w:rFonts w:ascii="Times New Roman" w:eastAsia="Times-Roman" w:hAnsi="Times New Roman"/>
          <w:sz w:val="18"/>
          <w:szCs w:val="18"/>
          <w:lang w:eastAsia="en-US"/>
        </w:rPr>
      </w:pPr>
      <w:r w:rsidRPr="00F62E02">
        <w:rPr>
          <w:rFonts w:ascii="Times New Roman" w:hAnsi="Times New Roman"/>
          <w:sz w:val="18"/>
          <w:szCs w:val="18"/>
          <w:lang w:eastAsia="en-US"/>
        </w:rPr>
        <w:t xml:space="preserve">     19. Комиссия осуществляет оценку </w:t>
      </w:r>
      <w:r w:rsidRPr="00F62E02">
        <w:rPr>
          <w:rFonts w:ascii="Times New Roman" w:hAnsi="Times New Roman"/>
          <w:bCs/>
          <w:sz w:val="18"/>
          <w:szCs w:val="18"/>
          <w:lang w:eastAsia="en-US"/>
        </w:rPr>
        <w:t>последствий принятия решения о реорганизации или ликвидации образовательной организации</w:t>
      </w:r>
      <w:r w:rsidRPr="00F62E02">
        <w:rPr>
          <w:rFonts w:ascii="Times New Roman" w:hAnsi="Times New Roman"/>
          <w:sz w:val="18"/>
          <w:szCs w:val="18"/>
          <w:lang w:eastAsia="en-US"/>
        </w:rPr>
        <w:t xml:space="preserve"> исходя из критериев этой оценки (по типам образовательных организаций), указанных в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данных образовательных организаций), порядке создания комиссии по оценке последствий такого решения и подготовке ею заключения, утвержденном постановлением Правительства Курганской области от 23 декабря 2013 года № 694. </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20. Для проведения комиссией оценки последствий принятия решения о реорганизации или ликвидации образовательной организации инициатором проведения указанной оценки представляется в комиссию предложение о реорганизации или ликвидации образовательной организации с приложением пояснительной записки, содержащей следующую информацию:</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1) о состоянии сети образовательных организаций, реализующих образовательные программы соответствующего уровня и (или) определенной направленности, роли и месте в соответствующейсети реорганизуемой или ликвидируемой образовательной организации;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2) об условиях организации образовательного процесса в реорганизуемой или ликвидируемойобразовательной организации, характеризующих:</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качество подготовки обучающихся;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особенности организации образовательного процесса (в том числе применение современныхобразовательных технологий, создание специальных условий получения образования обучающимися сограниченными возможностями здоровья, обеспечение безопасных условий обучения и воспитания, охраны здоровья обучающихся);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квалификацию управленческих и педагогических кадров (уровень образования, наличие квалификационной категории, возрастной состав);</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материально-технические условия осуществления образовательного процесса;</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3) об экономическом обоснование реорганизации или ликвидации образовательной организации;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4) о возможности получения обучающимися реорганизуемой или ликвидируемой образовательной организации образования соответствующего уровня и (или) определенной направленности в других</w:t>
      </w:r>
      <w:r>
        <w:rPr>
          <w:rFonts w:ascii="Times New Roman" w:eastAsia="Times-Roman" w:hAnsi="Times New Roman"/>
          <w:sz w:val="18"/>
          <w:szCs w:val="18"/>
          <w:lang w:eastAsia="en-US"/>
        </w:rPr>
        <w:t xml:space="preserve"> </w:t>
      </w:r>
      <w:r w:rsidRPr="00F62E02">
        <w:rPr>
          <w:rFonts w:ascii="Times New Roman" w:eastAsia="Times-Roman" w:hAnsi="Times New Roman"/>
          <w:sz w:val="18"/>
          <w:szCs w:val="18"/>
          <w:lang w:eastAsia="en-US"/>
        </w:rPr>
        <w:t>образовательных организациях;</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5) о движимом и недвижимом имуществе, закрепленном на праве оперативного управления зареорганизуемой или ликвидируемой образовательной организацией, и перспективах его дальнейшего</w:t>
      </w:r>
      <w:r>
        <w:rPr>
          <w:rFonts w:ascii="Times New Roman" w:eastAsia="Times-Roman" w:hAnsi="Times New Roman"/>
          <w:sz w:val="18"/>
          <w:szCs w:val="18"/>
          <w:lang w:eastAsia="en-US"/>
        </w:rPr>
        <w:t xml:space="preserve"> </w:t>
      </w:r>
      <w:r w:rsidRPr="00F62E02">
        <w:rPr>
          <w:rFonts w:ascii="Times New Roman" w:eastAsia="Times-Roman" w:hAnsi="Times New Roman"/>
          <w:sz w:val="18"/>
          <w:szCs w:val="18"/>
          <w:lang w:eastAsia="en-US"/>
        </w:rPr>
        <w:t>использования;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6) о демографической ситуации, отражающей востребованность населением получения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соответствующего уровня образования и (или) образования определенной направленности;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7) о прогнозируемых отрицательных последствиях реорганизации или ликвидации образовательной</w:t>
      </w:r>
      <w:r>
        <w:rPr>
          <w:rFonts w:ascii="Times New Roman" w:eastAsia="Times-Roman" w:hAnsi="Times New Roman"/>
          <w:sz w:val="18"/>
          <w:szCs w:val="18"/>
          <w:lang w:eastAsia="en-US"/>
        </w:rPr>
        <w:t xml:space="preserve"> </w:t>
      </w:r>
      <w:r w:rsidRPr="00F62E02">
        <w:rPr>
          <w:rFonts w:ascii="Times New Roman" w:eastAsia="Times-Roman" w:hAnsi="Times New Roman"/>
          <w:sz w:val="18"/>
          <w:szCs w:val="18"/>
          <w:lang w:eastAsia="en-US"/>
        </w:rPr>
        <w:t>организации, меры их предупреждения и (или) компенсации;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8) о мнении жителей сельского поселения, полученном в соответствии с Федеральным законом от 6 октября 2003 года № 131-ФЗ </w:t>
      </w:r>
      <w:r w:rsidRPr="00F62E02">
        <w:rPr>
          <w:rFonts w:ascii="Times New Roman" w:hAnsi="Times New Roman"/>
          <w:color w:val="000000"/>
          <w:sz w:val="18"/>
          <w:szCs w:val="18"/>
        </w:rPr>
        <w:t>«Об общих принципах организации местного самоуправления в Российской Федерации» путем опроса граждан.</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21. Информация, представленная в соответствии с пунктом 20 настоящего Положения, в течение 15 рабочих дней со дня ее поступления изучается Комиссией, производится оценка критериев, указанных в пунктах 19 и 20 настоящего Положения и принимается решение.</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Решение Комиссии в течение 3 рабочих дней с даты его принятия  оформляется заключением о возможности либо невозможности осуществления реорганизации или ликвидации образовательной организации, которое подписывается председательствующим на заседании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22. В заключении Комиссии указываются: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1) наименование образовательной организации, предлагаемой к реорганизации или ликвидации;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1) обоснование необходимости реорганизации или ликвидации образовательной организации (педагогическая необходимость, экономический эффект, демографические тенденции и др.);</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2) предложение инициатора, представленное в Комиссию;</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3) оценка критериев, установленных пунктами 19, 20 настоящего Положения;</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 xml:space="preserve">     4) решение комиссии.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23.Заключение Комиссии в течение трех рабочих дней с даты его составления представляется инициатору проведения оценки последствий принятия решения о реорганизации или ликвидации образовательной организации.</w:t>
      </w:r>
    </w:p>
    <w:p w:rsidR="007C446D" w:rsidRPr="00F62E02" w:rsidRDefault="007C446D" w:rsidP="00F62E02">
      <w:pPr>
        <w:autoSpaceDE w:val="0"/>
        <w:autoSpaceDN w:val="0"/>
        <w:adjustRightInd w:val="0"/>
        <w:spacing w:after="0" w:line="240" w:lineRule="auto"/>
        <w:ind w:right="-1"/>
        <w:jc w:val="both"/>
        <w:rPr>
          <w:rFonts w:ascii="Times New Roman" w:eastAsia="Times-Roman" w:hAnsi="Times New Roman"/>
          <w:sz w:val="18"/>
          <w:szCs w:val="18"/>
          <w:lang w:eastAsia="en-US"/>
        </w:rPr>
      </w:pPr>
      <w:r w:rsidRPr="00F62E02">
        <w:rPr>
          <w:rFonts w:ascii="Times New Roman" w:eastAsia="Times-Roman" w:hAnsi="Times New Roman"/>
          <w:sz w:val="18"/>
          <w:szCs w:val="18"/>
          <w:lang w:eastAsia="en-US"/>
        </w:rPr>
        <w:t>24. В случае направления запросов или привлечения экспертов  председатель Комиссии вправе продлить срок рассмотрения предложения инициатора, но не более чем на 15 дней.</w:t>
      </w:r>
    </w:p>
    <w:p w:rsidR="007C446D" w:rsidRPr="00B0044C" w:rsidRDefault="007C446D" w:rsidP="00B0044C">
      <w:pPr>
        <w:spacing w:after="0" w:line="240" w:lineRule="auto"/>
        <w:ind w:right="562" w:firstLine="240"/>
        <w:jc w:val="center"/>
        <w:rPr>
          <w:rFonts w:ascii="Times New Roman" w:hAnsi="Times New Roman"/>
          <w:b/>
          <w:sz w:val="18"/>
          <w:szCs w:val="18"/>
          <w:lang w:eastAsia="en-US"/>
        </w:rPr>
      </w:pPr>
      <w:r w:rsidRPr="00B0044C">
        <w:rPr>
          <w:rFonts w:ascii="Times New Roman" w:hAnsi="Times New Roman"/>
          <w:b/>
          <w:sz w:val="18"/>
          <w:szCs w:val="18"/>
          <w:lang w:eastAsia="en-US"/>
        </w:rPr>
        <w:t>РОССИЙСКАЯ ФЕДЕРАЦИЯ</w:t>
      </w:r>
    </w:p>
    <w:p w:rsidR="007C446D" w:rsidRPr="00B0044C" w:rsidRDefault="007C446D" w:rsidP="00B0044C">
      <w:pPr>
        <w:spacing w:after="0" w:line="240" w:lineRule="auto"/>
        <w:ind w:right="562" w:firstLine="240"/>
        <w:jc w:val="center"/>
        <w:rPr>
          <w:rFonts w:ascii="Times New Roman" w:hAnsi="Times New Roman"/>
          <w:b/>
          <w:sz w:val="18"/>
          <w:szCs w:val="18"/>
          <w:lang w:eastAsia="en-US"/>
        </w:rPr>
      </w:pPr>
      <w:r w:rsidRPr="00B0044C">
        <w:rPr>
          <w:rFonts w:ascii="Times New Roman" w:hAnsi="Times New Roman"/>
          <w:b/>
          <w:sz w:val="18"/>
          <w:szCs w:val="18"/>
          <w:lang w:eastAsia="en-US"/>
        </w:rPr>
        <w:t>КУРГАНСКАЯ ОБЛАСТЬ</w:t>
      </w:r>
    </w:p>
    <w:p w:rsidR="007C446D" w:rsidRPr="00B0044C" w:rsidRDefault="007C446D" w:rsidP="00B0044C">
      <w:pPr>
        <w:spacing w:after="0" w:line="240" w:lineRule="auto"/>
        <w:ind w:right="562" w:firstLine="240"/>
        <w:jc w:val="center"/>
        <w:rPr>
          <w:rFonts w:ascii="Times New Roman" w:hAnsi="Times New Roman"/>
          <w:b/>
          <w:sz w:val="18"/>
          <w:szCs w:val="18"/>
          <w:lang w:eastAsia="en-US"/>
        </w:rPr>
      </w:pPr>
      <w:r w:rsidRPr="00B0044C">
        <w:rPr>
          <w:rFonts w:ascii="Times New Roman" w:hAnsi="Times New Roman"/>
          <w:b/>
          <w:sz w:val="18"/>
          <w:szCs w:val="18"/>
          <w:lang w:eastAsia="en-US"/>
        </w:rPr>
        <w:t>ПРИТОБОЛЬНЫЙ РАЙОН</w:t>
      </w:r>
    </w:p>
    <w:p w:rsidR="007C446D" w:rsidRPr="00B0044C" w:rsidRDefault="007C446D" w:rsidP="00B0044C">
      <w:pPr>
        <w:spacing w:after="0" w:line="240" w:lineRule="auto"/>
        <w:ind w:right="562" w:firstLine="240"/>
        <w:jc w:val="center"/>
        <w:rPr>
          <w:rFonts w:ascii="Times New Roman" w:hAnsi="Times New Roman"/>
          <w:b/>
          <w:sz w:val="18"/>
          <w:szCs w:val="18"/>
          <w:lang w:eastAsia="en-US"/>
        </w:rPr>
      </w:pPr>
      <w:r w:rsidRPr="00B0044C">
        <w:rPr>
          <w:rFonts w:ascii="Times New Roman" w:hAnsi="Times New Roman"/>
          <w:b/>
          <w:sz w:val="18"/>
          <w:szCs w:val="18"/>
          <w:lang w:eastAsia="en-US"/>
        </w:rPr>
        <w:t>АДМИНИСТРАЦИЯ ПРИТОБОЛЬНОГО РАЙОНА</w:t>
      </w:r>
    </w:p>
    <w:p w:rsidR="007C446D" w:rsidRPr="00B0044C" w:rsidRDefault="007C446D" w:rsidP="00B0044C">
      <w:pPr>
        <w:spacing w:after="0" w:line="240" w:lineRule="auto"/>
        <w:ind w:right="562"/>
        <w:jc w:val="center"/>
        <w:rPr>
          <w:rFonts w:ascii="Times New Roman" w:hAnsi="Times New Roman"/>
          <w:b/>
          <w:sz w:val="18"/>
          <w:szCs w:val="18"/>
          <w:lang w:eastAsia="en-US"/>
        </w:rPr>
      </w:pPr>
      <w:r w:rsidRPr="00B0044C">
        <w:rPr>
          <w:rFonts w:ascii="Times New Roman" w:hAnsi="Times New Roman"/>
          <w:b/>
          <w:sz w:val="18"/>
          <w:szCs w:val="18"/>
          <w:lang w:eastAsia="en-US"/>
        </w:rPr>
        <w:t>ПОСТАНОВЛЕНИЕ</w:t>
      </w:r>
    </w:p>
    <w:p w:rsidR="007C446D" w:rsidRPr="00B0044C" w:rsidRDefault="007C446D" w:rsidP="00B0044C">
      <w:pPr>
        <w:spacing w:after="0" w:line="240" w:lineRule="auto"/>
        <w:ind w:right="562"/>
        <w:rPr>
          <w:rFonts w:ascii="Times New Roman" w:hAnsi="Times New Roman"/>
          <w:b/>
          <w:sz w:val="18"/>
          <w:szCs w:val="18"/>
          <w:lang w:eastAsia="en-US"/>
        </w:rPr>
      </w:pPr>
      <w:r w:rsidRPr="00B0044C">
        <w:rPr>
          <w:rFonts w:ascii="Times New Roman" w:hAnsi="Times New Roman"/>
          <w:b/>
          <w:sz w:val="18"/>
          <w:szCs w:val="18"/>
          <w:lang w:eastAsia="en-US"/>
        </w:rPr>
        <w:t>от «13» сентября 2022 года № 233 с. Глядянское</w:t>
      </w:r>
    </w:p>
    <w:p w:rsidR="007C446D" w:rsidRPr="00B0044C" w:rsidRDefault="007C446D" w:rsidP="00B0044C">
      <w:pPr>
        <w:spacing w:after="0" w:line="240" w:lineRule="auto"/>
        <w:ind w:right="562"/>
        <w:rPr>
          <w:rFonts w:ascii="Times New Roman" w:hAnsi="Times New Roman"/>
          <w:b/>
          <w:sz w:val="18"/>
          <w:szCs w:val="18"/>
          <w:lang w:eastAsia="en-US"/>
        </w:rPr>
      </w:pPr>
      <w:r w:rsidRPr="00B0044C">
        <w:rPr>
          <w:rFonts w:ascii="Times New Roman" w:hAnsi="Times New Roman"/>
          <w:b/>
          <w:sz w:val="18"/>
          <w:szCs w:val="18"/>
          <w:lang w:eastAsia="en-US"/>
        </w:rPr>
        <w:t>Об утверждении положения о порядке  учета</w:t>
      </w:r>
    </w:p>
    <w:p w:rsidR="007C446D" w:rsidRPr="00B0044C" w:rsidRDefault="007C446D" w:rsidP="00B0044C">
      <w:pPr>
        <w:tabs>
          <w:tab w:val="left" w:pos="3686"/>
          <w:tab w:val="left" w:pos="3828"/>
        </w:tabs>
        <w:spacing w:after="0" w:line="240" w:lineRule="auto"/>
        <w:rPr>
          <w:rFonts w:ascii="Times New Roman" w:hAnsi="Times New Roman"/>
          <w:b/>
          <w:sz w:val="18"/>
          <w:szCs w:val="18"/>
          <w:lang w:eastAsia="en-US"/>
        </w:rPr>
      </w:pPr>
      <w:r w:rsidRPr="00B0044C">
        <w:rPr>
          <w:rFonts w:ascii="Times New Roman" w:hAnsi="Times New Roman"/>
          <w:b/>
          <w:sz w:val="18"/>
          <w:szCs w:val="18"/>
          <w:lang w:eastAsia="en-US"/>
        </w:rPr>
        <w:t>мнения    жителей   сельских    населенных</w:t>
      </w:r>
    </w:p>
    <w:p w:rsidR="007C446D" w:rsidRPr="00B0044C" w:rsidRDefault="007C446D" w:rsidP="00B0044C">
      <w:pPr>
        <w:spacing w:after="0" w:line="240" w:lineRule="auto"/>
        <w:rPr>
          <w:rFonts w:ascii="Times New Roman" w:hAnsi="Times New Roman"/>
          <w:b/>
          <w:sz w:val="18"/>
          <w:szCs w:val="18"/>
          <w:lang w:eastAsia="en-US"/>
        </w:rPr>
      </w:pPr>
      <w:r w:rsidRPr="00B0044C">
        <w:rPr>
          <w:rFonts w:ascii="Times New Roman" w:hAnsi="Times New Roman"/>
          <w:b/>
          <w:sz w:val="18"/>
          <w:szCs w:val="18"/>
          <w:lang w:eastAsia="en-US"/>
        </w:rPr>
        <w:t>пунктов            Притобольного           района</w:t>
      </w:r>
    </w:p>
    <w:p w:rsidR="007C446D" w:rsidRPr="00B0044C" w:rsidRDefault="007C446D" w:rsidP="00B0044C">
      <w:pPr>
        <w:spacing w:after="0" w:line="240" w:lineRule="auto"/>
        <w:rPr>
          <w:rFonts w:ascii="Times New Roman" w:hAnsi="Times New Roman"/>
          <w:b/>
          <w:sz w:val="18"/>
          <w:szCs w:val="18"/>
          <w:lang w:eastAsia="en-US"/>
        </w:rPr>
      </w:pPr>
      <w:r w:rsidRPr="00B0044C">
        <w:rPr>
          <w:rFonts w:ascii="Times New Roman" w:hAnsi="Times New Roman"/>
          <w:b/>
          <w:sz w:val="18"/>
          <w:szCs w:val="18"/>
          <w:lang w:eastAsia="en-US"/>
        </w:rPr>
        <w:t>при  принятии   решения о  реорганизации,</w:t>
      </w:r>
    </w:p>
    <w:p w:rsidR="007C446D" w:rsidRPr="00B0044C" w:rsidRDefault="007C446D" w:rsidP="00B0044C">
      <w:pPr>
        <w:spacing w:after="0" w:line="240" w:lineRule="auto"/>
        <w:rPr>
          <w:rFonts w:ascii="Times New Roman" w:hAnsi="Times New Roman"/>
          <w:b/>
          <w:sz w:val="18"/>
          <w:szCs w:val="18"/>
          <w:lang w:eastAsia="en-US"/>
        </w:rPr>
      </w:pPr>
      <w:r w:rsidRPr="00B0044C">
        <w:rPr>
          <w:rFonts w:ascii="Times New Roman" w:hAnsi="Times New Roman"/>
          <w:b/>
          <w:sz w:val="18"/>
          <w:szCs w:val="18"/>
          <w:lang w:eastAsia="en-US"/>
        </w:rPr>
        <w:t>или    ликвидации     общеобразовательной</w:t>
      </w:r>
    </w:p>
    <w:p w:rsidR="007C446D" w:rsidRPr="00B0044C" w:rsidRDefault="007C446D" w:rsidP="00B0044C">
      <w:pPr>
        <w:tabs>
          <w:tab w:val="left" w:pos="2977"/>
          <w:tab w:val="left" w:pos="3686"/>
        </w:tabs>
        <w:spacing w:after="0" w:line="240" w:lineRule="auto"/>
        <w:rPr>
          <w:rFonts w:ascii="Times New Roman" w:hAnsi="Times New Roman"/>
          <w:b/>
          <w:sz w:val="18"/>
          <w:szCs w:val="18"/>
          <w:lang w:eastAsia="en-US"/>
        </w:rPr>
      </w:pPr>
      <w:r w:rsidRPr="00B0044C">
        <w:rPr>
          <w:rFonts w:ascii="Times New Roman" w:hAnsi="Times New Roman"/>
          <w:b/>
          <w:sz w:val="18"/>
          <w:szCs w:val="18"/>
          <w:lang w:eastAsia="en-US"/>
        </w:rPr>
        <w:t xml:space="preserve">организации     Притобольного      района      </w:t>
      </w:r>
    </w:p>
    <w:p w:rsidR="007C446D" w:rsidRPr="00B0044C" w:rsidRDefault="007C446D" w:rsidP="00B0044C">
      <w:pPr>
        <w:autoSpaceDE w:val="0"/>
        <w:autoSpaceDN w:val="0"/>
        <w:adjustRightInd w:val="0"/>
        <w:spacing w:after="0" w:line="240" w:lineRule="auto"/>
        <w:ind w:firstLine="709"/>
        <w:jc w:val="both"/>
        <w:rPr>
          <w:rFonts w:ascii="Times New Roman" w:eastAsia="Times-Roman" w:hAnsi="Times New Roman"/>
          <w:color w:val="000000"/>
          <w:sz w:val="18"/>
          <w:szCs w:val="18"/>
          <w:lang w:eastAsia="en-US"/>
        </w:rPr>
      </w:pPr>
      <w:r w:rsidRPr="00B0044C">
        <w:rPr>
          <w:rFonts w:ascii="Times New Roman" w:hAnsi="Times New Roman"/>
          <w:sz w:val="18"/>
          <w:szCs w:val="18"/>
          <w:lang w:eastAsia="en-US"/>
        </w:rPr>
        <w:t xml:space="preserve">В  соответствии  с Федеральным законом   от 29 декабря 2012 года № 273-ФЗ  «Об  образовании в Российской Федерации»,   </w:t>
      </w:r>
      <w:r w:rsidRPr="00B0044C">
        <w:rPr>
          <w:rFonts w:ascii="Times New Roman" w:hAnsi="Times New Roman"/>
          <w:color w:val="000000"/>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r w:rsidRPr="00B0044C">
        <w:rPr>
          <w:rFonts w:ascii="Times New Roman" w:hAnsi="Times New Roman"/>
          <w:sz w:val="18"/>
          <w:szCs w:val="18"/>
          <w:lang w:eastAsia="en-US"/>
        </w:rPr>
        <w:t xml:space="preserve">постановлением Правительства Курганской области от 23 декабря 2013 года № 694 «О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Уставом Притобольного района,  </w:t>
      </w:r>
      <w:r w:rsidRPr="00B0044C">
        <w:rPr>
          <w:rFonts w:ascii="Times New Roman" w:eastAsia="Times-Roman" w:hAnsi="Times New Roman"/>
          <w:color w:val="000000"/>
          <w:sz w:val="18"/>
          <w:szCs w:val="18"/>
          <w:lang w:eastAsia="en-US"/>
        </w:rPr>
        <w:t xml:space="preserve">решением Притобольной районной Думы от </w:t>
      </w:r>
      <w:r w:rsidRPr="00B0044C">
        <w:rPr>
          <w:rFonts w:ascii="Times New Roman" w:eastAsia="Times-Roman" w:hAnsi="Times New Roman"/>
          <w:sz w:val="18"/>
          <w:szCs w:val="18"/>
          <w:lang w:eastAsia="en-US"/>
        </w:rPr>
        <w:t>24 августа 2022 года № 150 «</w:t>
      </w:r>
      <w:r w:rsidRPr="00B0044C">
        <w:rPr>
          <w:rFonts w:ascii="Times New Roman" w:eastAsia="Times-Roman" w:hAnsi="Times New Roman"/>
          <w:color w:val="000000"/>
          <w:sz w:val="18"/>
          <w:szCs w:val="18"/>
          <w:lang w:eastAsia="en-US"/>
        </w:rPr>
        <w:t>Об утверждении положения о порядке создания, реорганизации, изменения типа или ликвидации  образовательных организаций  Притобольного района»,</w:t>
      </w:r>
    </w:p>
    <w:p w:rsidR="007C446D" w:rsidRPr="00B0044C" w:rsidRDefault="007C446D" w:rsidP="00B0044C">
      <w:pPr>
        <w:autoSpaceDE w:val="0"/>
        <w:autoSpaceDN w:val="0"/>
        <w:adjustRightInd w:val="0"/>
        <w:spacing w:after="0" w:line="240" w:lineRule="auto"/>
        <w:jc w:val="both"/>
        <w:rPr>
          <w:rFonts w:ascii="Times New Roman" w:hAnsi="Times New Roman"/>
          <w:sz w:val="18"/>
          <w:szCs w:val="18"/>
          <w:lang w:eastAsia="en-US"/>
        </w:rPr>
      </w:pPr>
      <w:r w:rsidRPr="00B0044C">
        <w:rPr>
          <w:rFonts w:ascii="Times New Roman" w:hAnsi="Times New Roman"/>
          <w:sz w:val="18"/>
          <w:szCs w:val="18"/>
          <w:lang w:eastAsia="en-US"/>
        </w:rPr>
        <w:t>Администрация Притобольного района</w:t>
      </w:r>
    </w:p>
    <w:p w:rsidR="007C446D" w:rsidRPr="00B0044C" w:rsidRDefault="007C446D" w:rsidP="00B0044C">
      <w:pPr>
        <w:spacing w:after="0" w:line="240" w:lineRule="auto"/>
        <w:rPr>
          <w:rFonts w:ascii="Times New Roman" w:hAnsi="Times New Roman"/>
          <w:sz w:val="18"/>
          <w:szCs w:val="18"/>
          <w:lang w:eastAsia="en-US"/>
        </w:rPr>
      </w:pPr>
      <w:r w:rsidRPr="00B0044C">
        <w:rPr>
          <w:rFonts w:ascii="Times New Roman" w:hAnsi="Times New Roman"/>
          <w:sz w:val="18"/>
          <w:szCs w:val="18"/>
          <w:lang w:eastAsia="en-US"/>
        </w:rPr>
        <w:t>ПОСТАНОВЛЯЕТ:</w:t>
      </w:r>
    </w:p>
    <w:p w:rsidR="007C446D" w:rsidRPr="00B0044C" w:rsidRDefault="007C446D" w:rsidP="009A7303">
      <w:pPr>
        <w:numPr>
          <w:ilvl w:val="3"/>
          <w:numId w:val="5"/>
        </w:numPr>
        <w:tabs>
          <w:tab w:val="left" w:pos="851"/>
        </w:tabs>
        <w:suppressAutoHyphens/>
        <w:snapToGrid w:val="0"/>
        <w:spacing w:after="0" w:line="240" w:lineRule="auto"/>
        <w:ind w:left="0" w:firstLine="540"/>
        <w:contextualSpacing/>
        <w:jc w:val="both"/>
        <w:rPr>
          <w:rFonts w:ascii="Times New Roman" w:hAnsi="Times New Roman"/>
          <w:sz w:val="18"/>
          <w:szCs w:val="18"/>
        </w:rPr>
      </w:pPr>
      <w:r w:rsidRPr="00B0044C">
        <w:rPr>
          <w:rFonts w:ascii="Times New Roman" w:hAnsi="Times New Roman"/>
          <w:sz w:val="18"/>
          <w:szCs w:val="18"/>
        </w:rPr>
        <w:t xml:space="preserve"> Утвердить положение о порядке учета мнения жителей сельских населенных пунктов Притобольного района при принятии решения о    реорганизации     или       ликвидации  общеобразовательной   организации  Притобольного     района согласно приложению к настоящему постановлению. </w:t>
      </w:r>
    </w:p>
    <w:p w:rsidR="007C446D" w:rsidRPr="00B0044C" w:rsidRDefault="007C446D" w:rsidP="009A7303">
      <w:pPr>
        <w:numPr>
          <w:ilvl w:val="3"/>
          <w:numId w:val="5"/>
        </w:numPr>
        <w:tabs>
          <w:tab w:val="left" w:pos="851"/>
        </w:tabs>
        <w:suppressAutoHyphens/>
        <w:snapToGrid w:val="0"/>
        <w:spacing w:after="0" w:line="240" w:lineRule="auto"/>
        <w:ind w:left="0" w:firstLine="540"/>
        <w:contextualSpacing/>
        <w:jc w:val="both"/>
        <w:rPr>
          <w:rFonts w:ascii="Times New Roman" w:hAnsi="Times New Roman"/>
          <w:sz w:val="18"/>
          <w:szCs w:val="18"/>
        </w:rPr>
      </w:pPr>
      <w:r w:rsidRPr="00B0044C">
        <w:rPr>
          <w:rFonts w:ascii="Times New Roman" w:hAnsi="Times New Roman"/>
          <w:sz w:val="18"/>
          <w:szCs w:val="18"/>
        </w:rPr>
        <w:t>Постановление Администрации Притобольного района от 12 февраля 2015 года     № 66 «Об утверждении порядка учета мнения жителей сельских населенных пунктов Притобольного района при принятии решения о реорганизации или ликвидации образовательной   организации  Притобольного     района» признать утратившим силу.</w:t>
      </w:r>
    </w:p>
    <w:p w:rsidR="007C446D" w:rsidRPr="00B0044C" w:rsidRDefault="007C446D" w:rsidP="00B0044C">
      <w:pPr>
        <w:spacing w:after="0" w:line="240" w:lineRule="auto"/>
        <w:jc w:val="both"/>
        <w:rPr>
          <w:rFonts w:ascii="Times New Roman" w:hAnsi="Times New Roman"/>
          <w:sz w:val="18"/>
          <w:szCs w:val="18"/>
          <w:lang w:eastAsia="en-US"/>
        </w:rPr>
      </w:pPr>
      <w:r w:rsidRPr="00B0044C">
        <w:rPr>
          <w:rFonts w:ascii="Times New Roman" w:hAnsi="Times New Roman"/>
          <w:sz w:val="18"/>
          <w:szCs w:val="18"/>
          <w:lang w:eastAsia="en-US"/>
        </w:rPr>
        <w:t xml:space="preserve">          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7C446D" w:rsidRPr="00B0044C" w:rsidRDefault="007C446D" w:rsidP="00B0044C">
      <w:pPr>
        <w:widowControl w:val="0"/>
        <w:tabs>
          <w:tab w:val="left" w:pos="842"/>
        </w:tabs>
        <w:spacing w:after="0" w:line="240" w:lineRule="auto"/>
        <w:jc w:val="both"/>
        <w:rPr>
          <w:rFonts w:ascii="Times New Roman" w:hAnsi="Times New Roman"/>
          <w:color w:val="000000"/>
          <w:sz w:val="18"/>
          <w:szCs w:val="18"/>
        </w:rPr>
      </w:pPr>
      <w:r w:rsidRPr="00B0044C">
        <w:rPr>
          <w:rFonts w:ascii="Times New Roman" w:hAnsi="Times New Roman"/>
          <w:color w:val="000000"/>
          <w:sz w:val="18"/>
          <w:szCs w:val="18"/>
        </w:rPr>
        <w:t xml:space="preserve">           4. </w:t>
      </w:r>
      <w:r w:rsidRPr="00B0044C">
        <w:rPr>
          <w:rFonts w:ascii="Times New Roman" w:hAnsi="Times New Roman"/>
          <w:sz w:val="18"/>
          <w:szCs w:val="18"/>
          <w:lang w:eastAsia="en-US"/>
        </w:rPr>
        <w:t>Контроль    за    выполнением   настоящего   постановления   возложить  на заместителя  Главы  Притобольного района.</w:t>
      </w:r>
    </w:p>
    <w:p w:rsidR="007C446D" w:rsidRPr="00B0044C" w:rsidRDefault="007C446D" w:rsidP="00B0044C">
      <w:pPr>
        <w:widowControl w:val="0"/>
        <w:tabs>
          <w:tab w:val="left" w:pos="842"/>
        </w:tabs>
        <w:spacing w:after="0" w:line="240" w:lineRule="auto"/>
        <w:jc w:val="both"/>
        <w:rPr>
          <w:rFonts w:ascii="Times New Roman" w:hAnsi="Times New Roman"/>
          <w:color w:val="000000"/>
          <w:sz w:val="18"/>
          <w:szCs w:val="18"/>
        </w:rPr>
      </w:pPr>
    </w:p>
    <w:p w:rsidR="007C446D" w:rsidRPr="00B0044C" w:rsidRDefault="007C446D" w:rsidP="00B0044C">
      <w:pPr>
        <w:spacing w:after="0" w:line="240" w:lineRule="auto"/>
        <w:rPr>
          <w:rFonts w:ascii="Times New Roman" w:hAnsi="Times New Roman"/>
          <w:sz w:val="18"/>
          <w:szCs w:val="18"/>
          <w:lang w:eastAsia="en-US"/>
        </w:rPr>
      </w:pPr>
      <w:r w:rsidRPr="00B0044C">
        <w:rPr>
          <w:rFonts w:ascii="Times New Roman" w:hAnsi="Times New Roman"/>
          <w:sz w:val="18"/>
          <w:szCs w:val="18"/>
          <w:lang w:eastAsia="en-US"/>
        </w:rPr>
        <w:t>Глава Притобольного района</w:t>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r>
      <w:r w:rsidRPr="00B0044C">
        <w:rPr>
          <w:rFonts w:ascii="Times New Roman" w:hAnsi="Times New Roman"/>
          <w:sz w:val="18"/>
          <w:szCs w:val="18"/>
          <w:lang w:eastAsia="en-US"/>
        </w:rPr>
        <w:tab/>
        <w:t>Д.А. Спиридонов</w:t>
      </w:r>
    </w:p>
    <w:p w:rsidR="007C446D" w:rsidRPr="00B0044C" w:rsidRDefault="007C446D" w:rsidP="00B0044C">
      <w:pPr>
        <w:spacing w:after="0" w:line="240" w:lineRule="auto"/>
        <w:rPr>
          <w:rFonts w:ascii="Times New Roman" w:hAnsi="Times New Roman"/>
          <w:sz w:val="18"/>
          <w:szCs w:val="18"/>
          <w:lang w:eastAsia="en-US"/>
        </w:rPr>
      </w:pPr>
    </w:p>
    <w:p w:rsidR="007C446D" w:rsidRPr="00B0044C" w:rsidRDefault="007C446D" w:rsidP="00B0044C">
      <w:pPr>
        <w:autoSpaceDE w:val="0"/>
        <w:autoSpaceDN w:val="0"/>
        <w:adjustRightInd w:val="0"/>
        <w:spacing w:after="0" w:line="240" w:lineRule="auto"/>
        <w:ind w:left="5387" w:right="-1"/>
        <w:jc w:val="both"/>
        <w:rPr>
          <w:rFonts w:ascii="Times New Roman" w:eastAsia="Times-Roman" w:hAnsi="Times New Roman"/>
          <w:color w:val="000000"/>
          <w:sz w:val="18"/>
          <w:szCs w:val="18"/>
          <w:lang w:eastAsia="en-US"/>
        </w:rPr>
      </w:pPr>
      <w:r w:rsidRPr="00B0044C">
        <w:rPr>
          <w:rFonts w:ascii="Times New Roman" w:eastAsia="Times-Roman" w:hAnsi="Times New Roman"/>
          <w:color w:val="000000"/>
          <w:sz w:val="18"/>
          <w:szCs w:val="18"/>
          <w:lang w:eastAsia="en-US"/>
        </w:rPr>
        <w:t>Приложение к постановлению Администрации  Притобольного  р</w:t>
      </w:r>
      <w:r>
        <w:rPr>
          <w:rFonts w:ascii="Times New Roman" w:eastAsia="Times-Roman" w:hAnsi="Times New Roman"/>
          <w:color w:val="000000"/>
          <w:sz w:val="18"/>
          <w:szCs w:val="18"/>
          <w:lang w:eastAsia="en-US"/>
        </w:rPr>
        <w:t xml:space="preserve">айона от 13 сентября 2022 года № 233 </w:t>
      </w:r>
      <w:r w:rsidRPr="00B0044C">
        <w:rPr>
          <w:rFonts w:ascii="Times New Roman" w:eastAsia="Times-Roman" w:hAnsi="Times New Roman"/>
          <w:color w:val="000000"/>
          <w:sz w:val="18"/>
          <w:szCs w:val="18"/>
          <w:lang w:eastAsia="en-US"/>
        </w:rPr>
        <w:t>«Об утверждении положения о порядке учета мнения</w:t>
      </w:r>
      <w:r w:rsidRPr="00B0044C">
        <w:rPr>
          <w:rFonts w:ascii="Times New Roman" w:eastAsia="Times-Roman" w:hAnsi="Times New Roman"/>
          <w:b/>
          <w:color w:val="000000"/>
          <w:sz w:val="18"/>
          <w:szCs w:val="18"/>
          <w:lang w:eastAsia="en-US"/>
        </w:rPr>
        <w:t xml:space="preserve"> </w:t>
      </w:r>
      <w:r w:rsidRPr="00B0044C">
        <w:rPr>
          <w:rFonts w:ascii="Times New Roman" w:eastAsia="Times-Roman" w:hAnsi="Times New Roman"/>
          <w:color w:val="000000"/>
          <w:sz w:val="18"/>
          <w:szCs w:val="18"/>
          <w:lang w:eastAsia="en-US"/>
        </w:rPr>
        <w:t>жителей сельских населенных пунктов</w:t>
      </w:r>
      <w:r w:rsidRPr="00B0044C">
        <w:rPr>
          <w:rFonts w:ascii="Times New Roman" w:eastAsia="Times-Roman" w:hAnsi="Times New Roman"/>
          <w:b/>
          <w:color w:val="000000"/>
          <w:sz w:val="18"/>
          <w:szCs w:val="18"/>
          <w:lang w:eastAsia="en-US"/>
        </w:rPr>
        <w:t xml:space="preserve"> </w:t>
      </w:r>
      <w:r w:rsidRPr="00B0044C">
        <w:rPr>
          <w:rFonts w:ascii="Times New Roman" w:eastAsia="Times-Roman" w:hAnsi="Times New Roman"/>
          <w:color w:val="000000"/>
          <w:sz w:val="18"/>
          <w:szCs w:val="18"/>
          <w:lang w:eastAsia="en-US"/>
        </w:rPr>
        <w:t>Притобольного района при принятии</w:t>
      </w:r>
      <w:r w:rsidRPr="00B0044C">
        <w:rPr>
          <w:rFonts w:ascii="Times New Roman" w:eastAsia="Times-Roman" w:hAnsi="Times New Roman"/>
          <w:b/>
          <w:color w:val="000000"/>
          <w:sz w:val="18"/>
          <w:szCs w:val="18"/>
          <w:lang w:eastAsia="en-US"/>
        </w:rPr>
        <w:t xml:space="preserve"> </w:t>
      </w:r>
      <w:r w:rsidRPr="00B0044C">
        <w:rPr>
          <w:rFonts w:ascii="Times New Roman" w:eastAsia="Times-Roman" w:hAnsi="Times New Roman"/>
          <w:color w:val="000000"/>
          <w:sz w:val="18"/>
          <w:szCs w:val="18"/>
          <w:lang w:eastAsia="en-US"/>
        </w:rPr>
        <w:t>решения о реорганизации или ликвидации общеобразовательной</w:t>
      </w:r>
      <w:r w:rsidRPr="00B0044C">
        <w:rPr>
          <w:rFonts w:ascii="Times New Roman" w:eastAsia="Times-Roman" w:hAnsi="Times New Roman"/>
          <w:b/>
          <w:color w:val="000000"/>
          <w:sz w:val="18"/>
          <w:szCs w:val="18"/>
          <w:lang w:eastAsia="en-US"/>
        </w:rPr>
        <w:t xml:space="preserve"> </w:t>
      </w:r>
      <w:r w:rsidRPr="00B0044C">
        <w:rPr>
          <w:rFonts w:ascii="Times New Roman" w:eastAsia="Times-Roman" w:hAnsi="Times New Roman"/>
          <w:color w:val="000000"/>
          <w:sz w:val="18"/>
          <w:szCs w:val="18"/>
          <w:lang w:eastAsia="en-US"/>
        </w:rPr>
        <w:t xml:space="preserve"> организации Притобольного района»</w:t>
      </w:r>
    </w:p>
    <w:p w:rsidR="007C446D" w:rsidRPr="00B0044C" w:rsidRDefault="007C446D" w:rsidP="00B0044C">
      <w:pPr>
        <w:autoSpaceDE w:val="0"/>
        <w:autoSpaceDN w:val="0"/>
        <w:adjustRightInd w:val="0"/>
        <w:spacing w:after="0" w:line="240" w:lineRule="auto"/>
        <w:jc w:val="center"/>
        <w:rPr>
          <w:rFonts w:ascii="Times New Roman" w:eastAsia="Times-Roman" w:hAnsi="Times New Roman"/>
          <w:color w:val="000000"/>
          <w:sz w:val="18"/>
          <w:szCs w:val="18"/>
          <w:lang w:eastAsia="en-US"/>
        </w:rPr>
      </w:pPr>
    </w:p>
    <w:p w:rsidR="007C446D" w:rsidRPr="00B0044C" w:rsidRDefault="007C446D" w:rsidP="00B0044C">
      <w:pPr>
        <w:autoSpaceDE w:val="0"/>
        <w:autoSpaceDN w:val="0"/>
        <w:adjustRightInd w:val="0"/>
        <w:spacing w:after="0" w:line="240" w:lineRule="auto"/>
        <w:jc w:val="center"/>
        <w:rPr>
          <w:rFonts w:ascii="Times New Roman" w:eastAsia="Times-Bold" w:hAnsi="Times New Roman"/>
          <w:b/>
          <w:bCs/>
          <w:color w:val="000000"/>
          <w:sz w:val="18"/>
          <w:szCs w:val="18"/>
          <w:lang w:eastAsia="en-US"/>
        </w:rPr>
      </w:pPr>
      <w:r w:rsidRPr="00B0044C">
        <w:rPr>
          <w:rFonts w:ascii="Times New Roman" w:eastAsia="Times-Bold" w:hAnsi="Times New Roman"/>
          <w:b/>
          <w:bCs/>
          <w:color w:val="000000"/>
          <w:sz w:val="18"/>
          <w:szCs w:val="18"/>
          <w:lang w:eastAsia="en-US"/>
        </w:rPr>
        <w:t>ПОЛОЖЕНИЕ</w:t>
      </w:r>
    </w:p>
    <w:p w:rsidR="007C446D" w:rsidRPr="00B0044C" w:rsidRDefault="007C446D" w:rsidP="009A7303">
      <w:pPr>
        <w:autoSpaceDE w:val="0"/>
        <w:autoSpaceDN w:val="0"/>
        <w:adjustRightInd w:val="0"/>
        <w:spacing w:after="0" w:line="240" w:lineRule="auto"/>
        <w:jc w:val="center"/>
        <w:rPr>
          <w:rFonts w:ascii="Times New Roman" w:eastAsia="Times-Bold" w:hAnsi="Times New Roman"/>
          <w:b/>
          <w:bCs/>
          <w:color w:val="000000"/>
          <w:sz w:val="18"/>
          <w:szCs w:val="18"/>
          <w:lang w:eastAsia="en-US"/>
        </w:rPr>
      </w:pPr>
      <w:r w:rsidRPr="00B0044C">
        <w:rPr>
          <w:rFonts w:ascii="Times New Roman" w:eastAsia="Times-Bold" w:hAnsi="Times New Roman"/>
          <w:b/>
          <w:bCs/>
          <w:color w:val="000000"/>
          <w:sz w:val="18"/>
          <w:szCs w:val="18"/>
          <w:lang w:eastAsia="en-US"/>
        </w:rPr>
        <w:t>о порядке учета мнения жителей сельских населенных пунктов Притобольного района при принятии решения о реорганизации или ликвидации общеобразовательной организации Притобольного района</w:t>
      </w:r>
    </w:p>
    <w:p w:rsidR="007C446D" w:rsidRPr="00B0044C" w:rsidRDefault="007C446D" w:rsidP="00B0044C">
      <w:pPr>
        <w:autoSpaceDE w:val="0"/>
        <w:autoSpaceDN w:val="0"/>
        <w:adjustRightInd w:val="0"/>
        <w:spacing w:after="0" w:line="240" w:lineRule="auto"/>
        <w:ind w:firstLine="709"/>
        <w:jc w:val="both"/>
        <w:rPr>
          <w:rFonts w:ascii="Times New Roman" w:eastAsia="Times-Roman" w:hAnsi="Times New Roman"/>
          <w:color w:val="000000"/>
          <w:sz w:val="18"/>
          <w:szCs w:val="18"/>
          <w:lang w:eastAsia="en-US"/>
        </w:rPr>
      </w:pPr>
      <w:r w:rsidRPr="00B0044C">
        <w:rPr>
          <w:rFonts w:ascii="Times New Roman" w:eastAsia="Times-Roman" w:hAnsi="Times New Roman"/>
          <w:color w:val="000000"/>
          <w:sz w:val="18"/>
          <w:szCs w:val="18"/>
          <w:lang w:eastAsia="en-US"/>
        </w:rPr>
        <w:t>1. Порядок учета мнения жителей сельских населенных пунктов Притобольного района при принятии решения о реорганизации или ликвидации общеобразовательной организации Притобольного района (далее - Порядок) устанавливает форму и регламентирует  процедуру учета мнения жителей сельских населенных пунктов Притобольного района (далее - жители) при принятии решения о реорганизации или ликвидации общеобразовательной организации Притобольного района (далее – общеобразовательная организация).</w:t>
      </w:r>
    </w:p>
    <w:p w:rsidR="007C446D" w:rsidRPr="00B0044C" w:rsidRDefault="007C446D" w:rsidP="00B0044C">
      <w:pPr>
        <w:autoSpaceDE w:val="0"/>
        <w:autoSpaceDN w:val="0"/>
        <w:adjustRightInd w:val="0"/>
        <w:spacing w:after="0" w:line="240" w:lineRule="auto"/>
        <w:ind w:firstLine="709"/>
        <w:jc w:val="both"/>
        <w:rPr>
          <w:rFonts w:ascii="Times New Roman" w:eastAsia="Times-Roman" w:hAnsi="Times New Roman"/>
          <w:color w:val="000000"/>
          <w:sz w:val="18"/>
          <w:szCs w:val="18"/>
          <w:lang w:eastAsia="en-US"/>
        </w:rPr>
      </w:pPr>
      <w:r w:rsidRPr="00B0044C">
        <w:rPr>
          <w:rFonts w:ascii="Times New Roman" w:eastAsia="Times-Roman" w:hAnsi="Times New Roman"/>
          <w:color w:val="000000"/>
          <w:sz w:val="18"/>
          <w:szCs w:val="18"/>
          <w:lang w:eastAsia="en-US"/>
        </w:rPr>
        <w:t xml:space="preserve">2. Порядок разработан в соответствии с Федеральным законом от 29 декабря 2012 года № 273-ФЗ "Об образовании в Российской Федерации", </w:t>
      </w:r>
      <w:r w:rsidRPr="00B0044C">
        <w:rPr>
          <w:rFonts w:ascii="Times New Roman" w:hAnsi="Times New Roman"/>
          <w:color w:val="000000"/>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r w:rsidRPr="00B0044C">
        <w:rPr>
          <w:rFonts w:ascii="Times New Roman" w:hAnsi="Times New Roman"/>
          <w:sz w:val="18"/>
          <w:szCs w:val="18"/>
          <w:lang w:eastAsia="en-US"/>
        </w:rPr>
        <w:t xml:space="preserve">постановлением Правительства Курганской области от 23 декабря 2013 года № 694 «О порядке проведения оценки последствий принятия решения о реорганизации или ликвидации образовательной организации, находящейся в ведении Курганской области,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Уставом Притобольного района,  </w:t>
      </w:r>
      <w:r w:rsidRPr="00B0044C">
        <w:rPr>
          <w:rFonts w:ascii="Times New Roman" w:eastAsia="Times-Roman" w:hAnsi="Times New Roman"/>
          <w:color w:val="000000"/>
          <w:sz w:val="18"/>
          <w:szCs w:val="18"/>
          <w:lang w:eastAsia="en-US"/>
        </w:rPr>
        <w:t xml:space="preserve">решением Притобольной районной Думы от </w:t>
      </w:r>
      <w:r w:rsidRPr="00B0044C">
        <w:rPr>
          <w:rFonts w:ascii="Times New Roman" w:eastAsia="Times-Roman" w:hAnsi="Times New Roman"/>
          <w:sz w:val="18"/>
          <w:szCs w:val="18"/>
          <w:lang w:eastAsia="en-US"/>
        </w:rPr>
        <w:t>24 августа 2022 года № 150</w:t>
      </w:r>
      <w:r w:rsidRPr="00B0044C">
        <w:rPr>
          <w:rFonts w:ascii="Times New Roman" w:eastAsia="Times-Roman" w:hAnsi="Times New Roman"/>
          <w:color w:val="000000"/>
          <w:sz w:val="18"/>
          <w:szCs w:val="18"/>
          <w:lang w:eastAsia="en-US"/>
        </w:rPr>
        <w:t xml:space="preserve"> «Об утверждении положения о порядке создания, реорганизации, изменения типа или ликвидации  образовательных организаций  Притобольного района».</w:t>
      </w:r>
    </w:p>
    <w:p w:rsidR="007C446D" w:rsidRPr="00B0044C" w:rsidRDefault="007C446D" w:rsidP="00B0044C">
      <w:pPr>
        <w:widowControl w:val="0"/>
        <w:tabs>
          <w:tab w:val="left" w:pos="1024"/>
        </w:tabs>
        <w:spacing w:after="0" w:line="240" w:lineRule="auto"/>
        <w:ind w:right="-1"/>
        <w:jc w:val="both"/>
        <w:rPr>
          <w:rFonts w:ascii="Times New Roman" w:hAnsi="Times New Roman"/>
          <w:sz w:val="18"/>
          <w:szCs w:val="18"/>
          <w:lang w:eastAsia="en-US"/>
        </w:rPr>
      </w:pPr>
      <w:r w:rsidRPr="00B0044C">
        <w:rPr>
          <w:rFonts w:ascii="Times New Roman" w:hAnsi="Times New Roman"/>
          <w:sz w:val="18"/>
          <w:szCs w:val="18"/>
          <w:lang w:eastAsia="en-US"/>
        </w:rPr>
        <w:t xml:space="preserve">            3.Принятие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C446D" w:rsidRPr="00B0044C" w:rsidRDefault="007C446D" w:rsidP="00B0044C">
      <w:pPr>
        <w:widowControl w:val="0"/>
        <w:tabs>
          <w:tab w:val="left" w:pos="1024"/>
        </w:tabs>
        <w:spacing w:after="0" w:line="240" w:lineRule="auto"/>
        <w:ind w:right="-1"/>
        <w:jc w:val="both"/>
        <w:rPr>
          <w:rFonts w:ascii="Times New Roman" w:hAnsi="Times New Roman"/>
          <w:sz w:val="18"/>
          <w:szCs w:val="18"/>
          <w:lang w:eastAsia="en-US"/>
        </w:rPr>
      </w:pPr>
      <w:r w:rsidRPr="00B0044C">
        <w:rPr>
          <w:rFonts w:ascii="Times New Roman" w:hAnsi="Times New Roman"/>
          <w:sz w:val="18"/>
          <w:szCs w:val="18"/>
          <w:lang w:eastAsia="en-US"/>
        </w:rPr>
        <w:t xml:space="preserve">            4.Выявление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опроса граждан, проживающих на территории муниципального образования.</w:t>
      </w:r>
    </w:p>
    <w:p w:rsidR="007C446D" w:rsidRPr="00B0044C" w:rsidRDefault="007C446D" w:rsidP="00B0044C">
      <w:pPr>
        <w:widowControl w:val="0"/>
        <w:numPr>
          <w:ilvl w:val="0"/>
          <w:numId w:val="4"/>
        </w:numPr>
        <w:tabs>
          <w:tab w:val="left" w:pos="709"/>
        </w:tabs>
        <w:spacing w:after="0" w:line="240" w:lineRule="auto"/>
        <w:ind w:left="0" w:right="-1" w:firstLine="567"/>
        <w:jc w:val="both"/>
        <w:rPr>
          <w:rFonts w:ascii="Times New Roman" w:hAnsi="Times New Roman"/>
          <w:sz w:val="18"/>
          <w:szCs w:val="18"/>
          <w:lang w:eastAsia="en-US"/>
        </w:rPr>
      </w:pPr>
      <w:r w:rsidRPr="00B0044C">
        <w:rPr>
          <w:rFonts w:ascii="Times New Roman" w:hAnsi="Times New Roman"/>
          <w:sz w:val="18"/>
          <w:szCs w:val="18"/>
          <w:lang w:eastAsia="en-US"/>
        </w:rPr>
        <w:t>Опрос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w:t>
      </w:r>
    </w:p>
    <w:p w:rsidR="007C446D" w:rsidRPr="00B0044C" w:rsidRDefault="007C446D" w:rsidP="00B0044C">
      <w:pPr>
        <w:widowControl w:val="0"/>
        <w:numPr>
          <w:ilvl w:val="0"/>
          <w:numId w:val="4"/>
        </w:numPr>
        <w:tabs>
          <w:tab w:val="left" w:pos="709"/>
          <w:tab w:val="left" w:pos="1024"/>
        </w:tabs>
        <w:spacing w:after="0" w:line="240" w:lineRule="auto"/>
        <w:ind w:left="0" w:right="-1" w:firstLine="567"/>
        <w:jc w:val="both"/>
        <w:rPr>
          <w:rFonts w:ascii="Times New Roman" w:hAnsi="Times New Roman"/>
          <w:sz w:val="18"/>
          <w:szCs w:val="18"/>
          <w:lang w:eastAsia="en-US"/>
        </w:rPr>
      </w:pPr>
      <w:r w:rsidRPr="00B0044C">
        <w:rPr>
          <w:rFonts w:ascii="Times New Roman" w:hAnsi="Times New Roman"/>
          <w:sz w:val="18"/>
          <w:szCs w:val="18"/>
          <w:lang w:eastAsia="en-US"/>
        </w:rPr>
        <w:t>В опросе граждан имеют право участвовать жители района, обладающие избирательным правом.</w:t>
      </w:r>
    </w:p>
    <w:p w:rsidR="007C446D" w:rsidRPr="00B0044C" w:rsidRDefault="007C446D" w:rsidP="00B0044C">
      <w:pPr>
        <w:widowControl w:val="0"/>
        <w:numPr>
          <w:ilvl w:val="0"/>
          <w:numId w:val="4"/>
        </w:numPr>
        <w:tabs>
          <w:tab w:val="left" w:pos="709"/>
          <w:tab w:val="left" w:pos="1274"/>
        </w:tabs>
        <w:spacing w:after="0" w:line="240" w:lineRule="auto"/>
        <w:ind w:left="0" w:right="-1" w:firstLine="567"/>
        <w:jc w:val="both"/>
        <w:rPr>
          <w:rFonts w:ascii="Times New Roman" w:hAnsi="Times New Roman"/>
          <w:sz w:val="18"/>
          <w:szCs w:val="18"/>
          <w:lang w:eastAsia="en-US"/>
        </w:rPr>
      </w:pPr>
      <w:r w:rsidRPr="00B0044C">
        <w:rPr>
          <w:rFonts w:ascii="Times New Roman" w:hAnsi="Times New Roman"/>
          <w:sz w:val="18"/>
          <w:szCs w:val="18"/>
          <w:lang w:eastAsia="en-US"/>
        </w:rPr>
        <w:t>Опрос граждан проводится по инициативе Притобольной районной Думы или Главы Притобольного района.</w:t>
      </w:r>
    </w:p>
    <w:p w:rsidR="007C446D" w:rsidRPr="00B0044C" w:rsidRDefault="007C446D" w:rsidP="00B0044C">
      <w:pPr>
        <w:widowControl w:val="0"/>
        <w:tabs>
          <w:tab w:val="left" w:pos="709"/>
          <w:tab w:val="left" w:pos="1201"/>
        </w:tabs>
        <w:spacing w:after="0" w:line="240" w:lineRule="auto"/>
        <w:ind w:left="567" w:right="-1"/>
        <w:jc w:val="both"/>
        <w:rPr>
          <w:rFonts w:ascii="Times New Roman" w:hAnsi="Times New Roman"/>
          <w:sz w:val="18"/>
          <w:szCs w:val="18"/>
          <w:lang w:eastAsia="en-US"/>
        </w:rPr>
      </w:pPr>
      <w:r w:rsidRPr="00B0044C">
        <w:rPr>
          <w:rFonts w:ascii="Times New Roman" w:hAnsi="Times New Roman"/>
          <w:sz w:val="18"/>
          <w:szCs w:val="18"/>
          <w:lang w:eastAsia="en-US"/>
        </w:rPr>
        <w:t>8</w:t>
      </w:r>
      <w:r w:rsidRPr="00B0044C">
        <w:rPr>
          <w:rFonts w:ascii="Times New Roman" w:hAnsi="Times New Roman"/>
          <w:sz w:val="18"/>
          <w:szCs w:val="18"/>
          <w:lang w:eastAsia="en-US"/>
        </w:rPr>
        <w:tab/>
        <w:t>Порядок назначения и проведения опроса граждан определяется решением Притобольной районной Думой.</w:t>
      </w:r>
    </w:p>
    <w:p w:rsidR="007C446D" w:rsidRPr="00B0044C" w:rsidRDefault="007C446D" w:rsidP="00B0044C">
      <w:pPr>
        <w:widowControl w:val="0"/>
        <w:tabs>
          <w:tab w:val="left" w:pos="1024"/>
        </w:tabs>
        <w:spacing w:after="0" w:line="240" w:lineRule="auto"/>
        <w:ind w:right="-1"/>
        <w:jc w:val="both"/>
        <w:rPr>
          <w:rFonts w:ascii="Times New Roman" w:hAnsi="Times New Roman"/>
          <w:sz w:val="18"/>
          <w:szCs w:val="18"/>
          <w:lang w:eastAsia="en-US"/>
        </w:rPr>
      </w:pPr>
      <w:r w:rsidRPr="00B0044C">
        <w:rPr>
          <w:rFonts w:ascii="Times New Roman" w:hAnsi="Times New Roman"/>
          <w:sz w:val="18"/>
          <w:szCs w:val="18"/>
          <w:lang w:eastAsia="en-US"/>
        </w:rPr>
        <w:tab/>
        <w:t>Решение о назначении опроса граждан принимается Притобольной районной Думой, в котором устанавливаются:</w:t>
      </w:r>
    </w:p>
    <w:p w:rsidR="007C446D" w:rsidRPr="00B0044C" w:rsidRDefault="007C446D" w:rsidP="00B0044C">
      <w:pPr>
        <w:widowControl w:val="0"/>
        <w:numPr>
          <w:ilvl w:val="0"/>
          <w:numId w:val="3"/>
        </w:numPr>
        <w:tabs>
          <w:tab w:val="left" w:pos="1024"/>
          <w:tab w:val="left" w:pos="1077"/>
        </w:tabs>
        <w:spacing w:after="0" w:line="240" w:lineRule="auto"/>
        <w:ind w:left="720" w:right="-1"/>
        <w:jc w:val="both"/>
        <w:rPr>
          <w:rFonts w:ascii="Times New Roman" w:hAnsi="Times New Roman"/>
          <w:sz w:val="18"/>
          <w:szCs w:val="18"/>
          <w:lang w:eastAsia="en-US"/>
        </w:rPr>
      </w:pPr>
      <w:r w:rsidRPr="00B0044C">
        <w:rPr>
          <w:rFonts w:ascii="Times New Roman" w:hAnsi="Times New Roman"/>
          <w:sz w:val="18"/>
          <w:szCs w:val="18"/>
          <w:lang w:eastAsia="en-US"/>
        </w:rPr>
        <w:t>дата и сроки проведения опроса;</w:t>
      </w:r>
    </w:p>
    <w:p w:rsidR="007C446D" w:rsidRPr="00B0044C" w:rsidRDefault="007C446D" w:rsidP="00B0044C">
      <w:pPr>
        <w:widowControl w:val="0"/>
        <w:numPr>
          <w:ilvl w:val="0"/>
          <w:numId w:val="3"/>
        </w:numPr>
        <w:tabs>
          <w:tab w:val="left" w:pos="1024"/>
          <w:tab w:val="left" w:pos="1085"/>
        </w:tabs>
        <w:spacing w:after="0" w:line="240" w:lineRule="auto"/>
        <w:ind w:left="720" w:right="-1"/>
        <w:jc w:val="both"/>
        <w:rPr>
          <w:rFonts w:ascii="Times New Roman" w:hAnsi="Times New Roman"/>
          <w:sz w:val="18"/>
          <w:szCs w:val="18"/>
          <w:lang w:eastAsia="en-US"/>
        </w:rPr>
      </w:pPr>
      <w:r w:rsidRPr="00B0044C">
        <w:rPr>
          <w:rFonts w:ascii="Times New Roman" w:hAnsi="Times New Roman"/>
          <w:sz w:val="18"/>
          <w:szCs w:val="18"/>
          <w:lang w:eastAsia="en-US"/>
        </w:rPr>
        <w:t>формулировка вопроса (вопросов), предлагаемого (предлагаемых) при проведении опроса;</w:t>
      </w:r>
    </w:p>
    <w:p w:rsidR="007C446D" w:rsidRPr="00B0044C" w:rsidRDefault="007C446D" w:rsidP="00B0044C">
      <w:pPr>
        <w:widowControl w:val="0"/>
        <w:numPr>
          <w:ilvl w:val="0"/>
          <w:numId w:val="3"/>
        </w:numPr>
        <w:tabs>
          <w:tab w:val="left" w:pos="1024"/>
          <w:tab w:val="left" w:pos="1117"/>
        </w:tabs>
        <w:spacing w:after="0" w:line="240" w:lineRule="auto"/>
        <w:ind w:left="720" w:right="-1"/>
        <w:jc w:val="both"/>
        <w:rPr>
          <w:rFonts w:ascii="Times New Roman" w:hAnsi="Times New Roman"/>
          <w:sz w:val="18"/>
          <w:szCs w:val="18"/>
          <w:lang w:eastAsia="en-US"/>
        </w:rPr>
      </w:pPr>
      <w:r w:rsidRPr="00B0044C">
        <w:rPr>
          <w:rFonts w:ascii="Times New Roman" w:hAnsi="Times New Roman"/>
          <w:sz w:val="18"/>
          <w:szCs w:val="18"/>
          <w:lang w:eastAsia="en-US"/>
        </w:rPr>
        <w:t>методика проведения опроса;</w:t>
      </w:r>
    </w:p>
    <w:p w:rsidR="007C446D" w:rsidRPr="00B0044C" w:rsidRDefault="007C446D" w:rsidP="00B0044C">
      <w:pPr>
        <w:widowControl w:val="0"/>
        <w:numPr>
          <w:ilvl w:val="0"/>
          <w:numId w:val="3"/>
        </w:numPr>
        <w:tabs>
          <w:tab w:val="left" w:pos="1024"/>
          <w:tab w:val="left" w:pos="1121"/>
        </w:tabs>
        <w:spacing w:after="0" w:line="240" w:lineRule="auto"/>
        <w:ind w:left="720" w:right="-1"/>
        <w:jc w:val="both"/>
        <w:rPr>
          <w:rFonts w:ascii="Times New Roman" w:hAnsi="Times New Roman"/>
          <w:sz w:val="18"/>
          <w:szCs w:val="18"/>
          <w:lang w:eastAsia="en-US"/>
        </w:rPr>
      </w:pPr>
      <w:r w:rsidRPr="00B0044C">
        <w:rPr>
          <w:rFonts w:ascii="Times New Roman" w:hAnsi="Times New Roman"/>
          <w:sz w:val="18"/>
          <w:szCs w:val="18"/>
          <w:lang w:eastAsia="en-US"/>
        </w:rPr>
        <w:t>форма опросного листа;</w:t>
      </w:r>
    </w:p>
    <w:p w:rsidR="007C446D" w:rsidRPr="00B0044C" w:rsidRDefault="007C446D" w:rsidP="00B0044C">
      <w:pPr>
        <w:widowControl w:val="0"/>
        <w:numPr>
          <w:ilvl w:val="0"/>
          <w:numId w:val="3"/>
        </w:numPr>
        <w:tabs>
          <w:tab w:val="left" w:pos="1024"/>
          <w:tab w:val="left" w:pos="1101"/>
        </w:tabs>
        <w:spacing w:after="0" w:line="240" w:lineRule="auto"/>
        <w:ind w:left="720" w:right="-1"/>
        <w:jc w:val="both"/>
        <w:rPr>
          <w:rFonts w:ascii="Times New Roman" w:hAnsi="Times New Roman"/>
          <w:sz w:val="18"/>
          <w:szCs w:val="18"/>
          <w:lang w:eastAsia="en-US"/>
        </w:rPr>
      </w:pPr>
      <w:r w:rsidRPr="00B0044C">
        <w:rPr>
          <w:rFonts w:ascii="Times New Roman" w:hAnsi="Times New Roman"/>
          <w:sz w:val="18"/>
          <w:szCs w:val="18"/>
          <w:lang w:eastAsia="en-US"/>
        </w:rPr>
        <w:t>минимальная численность жителей муниципального образования, участвующих в опросе.</w:t>
      </w:r>
    </w:p>
    <w:p w:rsidR="007C446D" w:rsidRPr="00B0044C" w:rsidRDefault="007C446D" w:rsidP="00B0044C">
      <w:pPr>
        <w:widowControl w:val="0"/>
        <w:numPr>
          <w:ilvl w:val="0"/>
          <w:numId w:val="4"/>
        </w:numPr>
        <w:tabs>
          <w:tab w:val="left" w:pos="1024"/>
          <w:tab w:val="left" w:pos="1508"/>
        </w:tabs>
        <w:spacing w:after="0" w:line="240" w:lineRule="auto"/>
        <w:ind w:left="0" w:right="-1" w:firstLine="709"/>
        <w:jc w:val="both"/>
        <w:rPr>
          <w:rFonts w:ascii="Times New Roman" w:hAnsi="Times New Roman"/>
          <w:sz w:val="18"/>
          <w:szCs w:val="18"/>
          <w:lang w:eastAsia="en-US"/>
        </w:rPr>
      </w:pPr>
      <w:r w:rsidRPr="00B0044C">
        <w:rPr>
          <w:rFonts w:ascii="Times New Roman" w:hAnsi="Times New Roman"/>
          <w:sz w:val="18"/>
          <w:szCs w:val="18"/>
          <w:lang w:eastAsia="en-US"/>
        </w:rPr>
        <w:t>Жители муниципального образования должны быть проинформированы о проведении опроса граждан не менее чем за 10 дней до его проведения.</w:t>
      </w:r>
    </w:p>
    <w:p w:rsidR="007C446D" w:rsidRPr="00B0044C" w:rsidRDefault="007C446D" w:rsidP="00B0044C">
      <w:pPr>
        <w:widowControl w:val="0"/>
        <w:numPr>
          <w:ilvl w:val="0"/>
          <w:numId w:val="4"/>
        </w:numPr>
        <w:tabs>
          <w:tab w:val="left" w:pos="1024"/>
          <w:tab w:val="left" w:pos="1316"/>
        </w:tabs>
        <w:spacing w:after="0" w:line="240" w:lineRule="auto"/>
        <w:ind w:left="0" w:right="-1" w:firstLine="709"/>
        <w:jc w:val="both"/>
        <w:rPr>
          <w:rFonts w:ascii="Times New Roman" w:hAnsi="Times New Roman"/>
          <w:sz w:val="18"/>
          <w:szCs w:val="18"/>
          <w:lang w:eastAsia="en-US"/>
        </w:rPr>
      </w:pPr>
      <w:r w:rsidRPr="00B0044C">
        <w:rPr>
          <w:rFonts w:ascii="Times New Roman" w:hAnsi="Times New Roman"/>
          <w:sz w:val="18"/>
          <w:szCs w:val="18"/>
          <w:lang w:eastAsia="en-US"/>
        </w:rPr>
        <w:t>Финансирование мероприятий, связанных с подготовкой и проведением опроса граждан, осуществляется за счет средств местного бюджета.</w:t>
      </w:r>
    </w:p>
    <w:p w:rsidR="007C446D" w:rsidRPr="00B0044C" w:rsidRDefault="007C446D" w:rsidP="00B0044C">
      <w:pPr>
        <w:widowControl w:val="0"/>
        <w:numPr>
          <w:ilvl w:val="0"/>
          <w:numId w:val="4"/>
        </w:numPr>
        <w:tabs>
          <w:tab w:val="left" w:pos="1020"/>
        </w:tabs>
        <w:spacing w:after="0" w:line="240" w:lineRule="auto"/>
        <w:ind w:left="0" w:right="-1" w:firstLine="709"/>
        <w:jc w:val="both"/>
        <w:rPr>
          <w:rFonts w:ascii="Times New Roman" w:hAnsi="Times New Roman"/>
          <w:sz w:val="18"/>
          <w:szCs w:val="18"/>
          <w:lang w:eastAsia="en-US"/>
        </w:rPr>
      </w:pPr>
      <w:r w:rsidRPr="00B0044C">
        <w:rPr>
          <w:rFonts w:ascii="Times New Roman" w:hAnsi="Times New Roman"/>
          <w:sz w:val="18"/>
          <w:szCs w:val="18"/>
          <w:lang w:eastAsia="en-US"/>
        </w:rPr>
        <w:t xml:space="preserve"> В случае если против реорганизации или ликвидации общеобразовательной организации, расположенной в сельском поселении, высказались более 50 процентов жителей сельского поселения, принявших участие в опросе граждан, комиссия по оценке последствий принятия решения о    реорганизации     или       ликвидации  образовательной   организации  Притобольного   района,  в обязательном порядке создает рабочую группу в целях проведения дополнительной оценки последствий принятия решения о реорганизации или ликвидации образовательной организации с привлечением экспертов. </w:t>
      </w:r>
    </w:p>
    <w:p w:rsidR="007C446D" w:rsidRDefault="007C446D" w:rsidP="00551D13">
      <w:pPr>
        <w:spacing w:after="0"/>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7C446D" w:rsidRPr="00551D13" w:rsidTr="00F62E02">
        <w:trPr>
          <w:jc w:val="center"/>
        </w:trPr>
        <w:tc>
          <w:tcPr>
            <w:tcW w:w="1495" w:type="dxa"/>
            <w:tcBorders>
              <w:top w:val="single" w:sz="4" w:space="0" w:color="000000"/>
              <w:left w:val="single" w:sz="4" w:space="0" w:color="000000"/>
              <w:bottom w:val="single" w:sz="4" w:space="0" w:color="000000"/>
              <w:right w:val="nil"/>
            </w:tcBorders>
            <w:vAlign w:val="center"/>
          </w:tcPr>
          <w:p w:rsidR="007C446D" w:rsidRPr="00551D13" w:rsidRDefault="007C446D" w:rsidP="00551D13">
            <w:pPr>
              <w:widowControl w:val="0"/>
              <w:suppressAutoHyphens/>
              <w:spacing w:after="0"/>
              <w:ind w:right="-57"/>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Муниципальный</w:t>
            </w:r>
          </w:p>
          <w:p w:rsidR="007C446D" w:rsidRPr="00551D13" w:rsidRDefault="007C446D" w:rsidP="00551D13">
            <w:pPr>
              <w:widowControl w:val="0"/>
              <w:suppressAutoHyphens/>
              <w:spacing w:after="0"/>
              <w:ind w:right="8"/>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ВЕСТНИК</w:t>
            </w:r>
          </w:p>
          <w:p w:rsidR="007C446D" w:rsidRPr="00551D13" w:rsidRDefault="007C446D" w:rsidP="00551D13">
            <w:pPr>
              <w:widowControl w:val="0"/>
              <w:suppressAutoHyphens/>
              <w:spacing w:after="0"/>
              <w:ind w:right="8"/>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7C446D" w:rsidRPr="00551D13" w:rsidRDefault="007C446D" w:rsidP="00551D13">
            <w:pPr>
              <w:widowControl w:val="0"/>
              <w:suppressAutoHyphens/>
              <w:spacing w:after="0"/>
              <w:ind w:right="-166"/>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Издатель:</w:t>
            </w:r>
          </w:p>
          <w:p w:rsidR="007C446D" w:rsidRPr="00551D13" w:rsidRDefault="007C446D" w:rsidP="00551D13">
            <w:pPr>
              <w:widowControl w:val="0"/>
              <w:suppressAutoHyphens/>
              <w:spacing w:after="0"/>
              <w:ind w:right="-166"/>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Администрация Притобольного района</w:t>
            </w:r>
          </w:p>
          <w:p w:rsidR="007C446D" w:rsidRPr="00551D13" w:rsidRDefault="007C446D" w:rsidP="00551D13">
            <w:pPr>
              <w:widowControl w:val="0"/>
              <w:suppressAutoHyphens/>
              <w:spacing w:after="0"/>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Ответственный за выпуск:</w:t>
            </w:r>
          </w:p>
          <w:p w:rsidR="007C446D" w:rsidRPr="00551D13" w:rsidRDefault="007C446D" w:rsidP="00551D13">
            <w:pPr>
              <w:widowControl w:val="0"/>
              <w:suppressAutoHyphens/>
              <w:spacing w:after="0"/>
              <w:ind w:right="-57"/>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7C446D" w:rsidRPr="00551D13" w:rsidRDefault="007C446D" w:rsidP="00551D13">
            <w:pPr>
              <w:widowControl w:val="0"/>
              <w:tabs>
                <w:tab w:val="left" w:pos="1440"/>
              </w:tabs>
              <w:spacing w:after="0"/>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решения</w:t>
            </w:r>
            <w:r w:rsidRPr="00551D13">
              <w:rPr>
                <w:rFonts w:ascii="Times New Roman" w:eastAsia="Arial Unicode MS" w:hAnsi="Times New Roman"/>
                <w:color w:val="000000"/>
                <w:sz w:val="18"/>
                <w:szCs w:val="18"/>
              </w:rPr>
              <w:t xml:space="preserve"> Притобольной районной Думы</w:t>
            </w:r>
            <w:r>
              <w:rPr>
                <w:rFonts w:ascii="Times New Roman" w:eastAsia="Arial Unicode MS" w:hAnsi="Times New Roman"/>
                <w:color w:val="000000"/>
                <w:sz w:val="18"/>
                <w:szCs w:val="18"/>
              </w:rPr>
              <w:t>, постановления Администрации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7C446D" w:rsidRPr="00551D13" w:rsidRDefault="007C446D" w:rsidP="00551D13">
            <w:pPr>
              <w:widowControl w:val="0"/>
              <w:suppressAutoHyphens/>
              <w:spacing w:after="0"/>
              <w:ind w:right="33"/>
              <w:jc w:val="center"/>
              <w:rPr>
                <w:rFonts w:ascii="Times New Roman" w:eastAsia="Arial Unicode MS" w:hAnsi="Times New Roman"/>
                <w:color w:val="000000"/>
                <w:sz w:val="18"/>
                <w:szCs w:val="18"/>
                <w:lang w:eastAsia="zh-CN"/>
              </w:rPr>
            </w:pPr>
            <w:r w:rsidRPr="00551D13">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7C446D" w:rsidRPr="00551D13" w:rsidRDefault="007C446D" w:rsidP="00551D13">
            <w:pPr>
              <w:widowControl w:val="0"/>
              <w:suppressAutoHyphens/>
              <w:spacing w:after="0"/>
              <w:ind w:right="19"/>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Адрес:641400</w:t>
            </w:r>
          </w:p>
          <w:p w:rsidR="007C446D" w:rsidRPr="00551D13" w:rsidRDefault="007C446D" w:rsidP="00551D13">
            <w:pPr>
              <w:widowControl w:val="0"/>
              <w:suppressAutoHyphens/>
              <w:spacing w:after="0"/>
              <w:ind w:right="19"/>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Курганская обл.</w:t>
            </w:r>
          </w:p>
          <w:p w:rsidR="007C446D" w:rsidRPr="00551D13" w:rsidRDefault="007C446D" w:rsidP="00551D13">
            <w:pPr>
              <w:widowControl w:val="0"/>
              <w:suppressAutoHyphens/>
              <w:spacing w:after="0"/>
              <w:ind w:right="19"/>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с. Глядянское</w:t>
            </w:r>
          </w:p>
          <w:p w:rsidR="007C446D" w:rsidRPr="00551D13" w:rsidRDefault="007C446D" w:rsidP="00551D13">
            <w:pPr>
              <w:widowControl w:val="0"/>
              <w:suppressAutoHyphens/>
              <w:spacing w:after="0"/>
              <w:ind w:right="19"/>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 xml:space="preserve"> ул. Красноармейская,19</w:t>
            </w:r>
          </w:p>
          <w:p w:rsidR="007C446D" w:rsidRPr="00551D13" w:rsidRDefault="007C446D" w:rsidP="00551D13">
            <w:pPr>
              <w:widowControl w:val="0"/>
              <w:suppressAutoHyphens/>
              <w:spacing w:after="0"/>
              <w:ind w:right="19"/>
              <w:jc w:val="center"/>
              <w:rPr>
                <w:rFonts w:ascii="Times New Roman" w:eastAsia="Arial Unicode MS" w:hAnsi="Times New Roman"/>
                <w:color w:val="000000"/>
                <w:sz w:val="18"/>
                <w:szCs w:val="18"/>
                <w:lang w:eastAsia="zh-CN"/>
              </w:rPr>
            </w:pPr>
            <w:r w:rsidRPr="00551D13">
              <w:rPr>
                <w:rFonts w:ascii="Times New Roman" w:eastAsia="Arial Unicode MS" w:hAnsi="Times New Roman"/>
                <w:color w:val="000000"/>
                <w:sz w:val="18"/>
                <w:szCs w:val="18"/>
                <w:lang w:eastAsia="zh-CN"/>
              </w:rPr>
              <w:t>Тел.42-89-86</w:t>
            </w:r>
          </w:p>
        </w:tc>
      </w:tr>
    </w:tbl>
    <w:p w:rsidR="007C446D" w:rsidRPr="00551D13" w:rsidRDefault="007C446D" w:rsidP="00551D13">
      <w:pPr>
        <w:spacing w:after="0"/>
        <w:rPr>
          <w:rFonts w:ascii="Times New Roman" w:hAnsi="Times New Roman"/>
          <w:sz w:val="18"/>
          <w:szCs w:val="18"/>
        </w:rPr>
      </w:pPr>
    </w:p>
    <w:sectPr w:rsidR="007C446D" w:rsidRPr="00551D13" w:rsidSect="00551D1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C7869F0"/>
    <w:multiLevelType w:val="hybridMultilevel"/>
    <w:tmpl w:val="99062500"/>
    <w:lvl w:ilvl="0" w:tplc="C268AA10">
      <w:start w:val="5"/>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DE1B38"/>
    <w:multiLevelType w:val="multilevel"/>
    <w:tmpl w:val="B1FC9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066324"/>
    <w:multiLevelType w:val="hybridMultilevel"/>
    <w:tmpl w:val="4E2AF0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5904E9"/>
    <w:multiLevelType w:val="hybridMultilevel"/>
    <w:tmpl w:val="46C0BAEA"/>
    <w:lvl w:ilvl="0" w:tplc="42F288DE">
      <w:start w:val="1"/>
      <w:numFmt w:val="decimal"/>
      <w:lvlText w:val="%1."/>
      <w:lvlJc w:val="left"/>
      <w:pPr>
        <w:tabs>
          <w:tab w:val="num" w:pos="1020"/>
        </w:tabs>
        <w:ind w:left="1020" w:hanging="360"/>
      </w:pPr>
      <w:rPr>
        <w:rFonts w:cs="Times New Roman" w:hint="default"/>
        <w:color w:val="auto"/>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13"/>
    <w:rsid w:val="001C4A88"/>
    <w:rsid w:val="00322EF3"/>
    <w:rsid w:val="004A4DCD"/>
    <w:rsid w:val="00551D13"/>
    <w:rsid w:val="005D3775"/>
    <w:rsid w:val="007C446D"/>
    <w:rsid w:val="009A7303"/>
    <w:rsid w:val="009C3A74"/>
    <w:rsid w:val="00B0044C"/>
    <w:rsid w:val="00B412AB"/>
    <w:rsid w:val="00BD13CB"/>
    <w:rsid w:val="00D01D4F"/>
    <w:rsid w:val="00F01911"/>
    <w:rsid w:val="00F62E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532</TotalTime>
  <Pages>9</Pages>
  <Words>6656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4</cp:revision>
  <dcterms:created xsi:type="dcterms:W3CDTF">2022-09-15T11:24:00Z</dcterms:created>
  <dcterms:modified xsi:type="dcterms:W3CDTF">2022-09-20T13:48:00Z</dcterms:modified>
</cp:coreProperties>
</file>